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E5" w:rsidRPr="00740AE5" w:rsidRDefault="00740AE5" w:rsidP="00740AE5">
      <w:pPr>
        <w:spacing w:after="24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Ogłoszenie nr 556748-N-2017 z dnia 2017-07-24 r. </w:t>
      </w:r>
    </w:p>
    <w:p w:rsidR="00740AE5" w:rsidRPr="00740AE5" w:rsidRDefault="00740AE5" w:rsidP="00740AE5">
      <w:pPr>
        <w:spacing w:after="0" w:line="240" w:lineRule="auto"/>
        <w:jc w:val="center"/>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Urząd Miasta i Gminy w Małogoszczu: Remont drogi gminnej wewnętrznej o nawierzchni betonowej na odcinku od drogi wojewódzkiej Nr 728 do zalewu Zakrucze o dł. 2032 mb, oznaczonej nr dz. Małogoszcz: 368/2; 369/2; 434/2; 325/1; 304/1; 301/1; 1355/3; 1355/4. Bocheniec: 1355/2. Zakrucze: 1356/9.</w:t>
      </w:r>
      <w:r w:rsidRPr="00740AE5">
        <w:rPr>
          <w:rFonts w:ascii="Times New Roman" w:eastAsia="Times New Roman" w:hAnsi="Times New Roman" w:cs="Times New Roman"/>
          <w:sz w:val="24"/>
          <w:szCs w:val="24"/>
          <w:lang w:eastAsia="pl-PL"/>
        </w:rPr>
        <w:br/>
        <w:t xml:space="preserve">OGŁOSZENIE O ZAMÓWIENIU - Roboty budowlane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Zamieszczanie ogłoszenia:</w:t>
      </w:r>
      <w:r w:rsidRPr="00740AE5">
        <w:rPr>
          <w:rFonts w:ascii="Times New Roman" w:eastAsia="Times New Roman" w:hAnsi="Times New Roman" w:cs="Times New Roman"/>
          <w:sz w:val="24"/>
          <w:szCs w:val="24"/>
          <w:lang w:eastAsia="pl-PL"/>
        </w:rPr>
        <w:t xml:space="preserve"> Zamieszczanie obowiązkowe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Ogłoszenie dotyczy:</w:t>
      </w:r>
      <w:r w:rsidRPr="00740AE5">
        <w:rPr>
          <w:rFonts w:ascii="Times New Roman" w:eastAsia="Times New Roman" w:hAnsi="Times New Roman" w:cs="Times New Roman"/>
          <w:sz w:val="24"/>
          <w:szCs w:val="24"/>
          <w:lang w:eastAsia="pl-PL"/>
        </w:rPr>
        <w:t xml:space="preserve"> Zamówienia publicznego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Nazwa projektu lub programu</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u w:val="single"/>
          <w:lang w:eastAsia="pl-PL"/>
        </w:rPr>
        <w:t>SEKCJA I: ZAMAWIAJĄCY</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Postępowanie przeprowadza centralny zamawiający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Informacje na temat podmiotu któremu zamawiający powierzył/powierzyli prowadzenie postępowania:</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Postępowanie jest przeprowadzane wspólnie przez zamawiających</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Informacje dodatkowe:</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 1) NAZWA I ADRES: </w:t>
      </w:r>
      <w:r w:rsidRPr="00740AE5">
        <w:rPr>
          <w:rFonts w:ascii="Times New Roman" w:eastAsia="Times New Roman" w:hAnsi="Times New Roman" w:cs="Times New Roman"/>
          <w:sz w:val="24"/>
          <w:szCs w:val="24"/>
          <w:lang w:eastAsia="pl-PL"/>
        </w:rPr>
        <w:t xml:space="preserve">Urząd Miasta i Gminy w Małogoszczu, krajowy numer identyfikacyjny 53741500000, ul. ul. Jaszowskiego  , 28366   Małogoszcz, woj. świętokrzyskie, państwo Polska, tel. 413 855 135, , e-mail inwestycje@malogoszcz.pl, , faks </w:t>
      </w:r>
      <w:r w:rsidRPr="00740AE5">
        <w:rPr>
          <w:rFonts w:ascii="Times New Roman" w:eastAsia="Times New Roman" w:hAnsi="Times New Roman" w:cs="Times New Roman"/>
          <w:sz w:val="24"/>
          <w:szCs w:val="24"/>
          <w:lang w:eastAsia="pl-PL"/>
        </w:rPr>
        <w:lastRenderedPageBreak/>
        <w:t xml:space="preserve">413 855 318. </w:t>
      </w:r>
      <w:r w:rsidRPr="00740AE5">
        <w:rPr>
          <w:rFonts w:ascii="Times New Roman" w:eastAsia="Times New Roman" w:hAnsi="Times New Roman" w:cs="Times New Roman"/>
          <w:sz w:val="24"/>
          <w:szCs w:val="24"/>
          <w:lang w:eastAsia="pl-PL"/>
        </w:rPr>
        <w:br/>
        <w:t xml:space="preserve">Adres strony internetowej (URL): www.malogoszcz.eobip.pl </w:t>
      </w:r>
      <w:r w:rsidRPr="00740AE5">
        <w:rPr>
          <w:rFonts w:ascii="Times New Roman" w:eastAsia="Times New Roman" w:hAnsi="Times New Roman" w:cs="Times New Roman"/>
          <w:sz w:val="24"/>
          <w:szCs w:val="24"/>
          <w:lang w:eastAsia="pl-PL"/>
        </w:rPr>
        <w:br/>
        <w:t xml:space="preserve">Adres profilu nabywcy: </w:t>
      </w:r>
      <w:r w:rsidRPr="00740AE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www.malogoszcz.eobip.pl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 2) RODZAJ ZAMAWIAJĄCEGO: </w:t>
      </w:r>
      <w:r w:rsidRPr="00740AE5">
        <w:rPr>
          <w:rFonts w:ascii="Times New Roman" w:eastAsia="Times New Roman" w:hAnsi="Times New Roman" w:cs="Times New Roman"/>
          <w:sz w:val="24"/>
          <w:szCs w:val="24"/>
          <w:lang w:eastAsia="pl-PL"/>
        </w:rPr>
        <w:t xml:space="preserve">Administracja samorządowa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I.3) WSPÓLNE UDZIELANIE ZAMÓWIENIA </w:t>
      </w:r>
      <w:r w:rsidRPr="00740AE5">
        <w:rPr>
          <w:rFonts w:ascii="Times New Roman" w:eastAsia="Times New Roman" w:hAnsi="Times New Roman" w:cs="Times New Roman"/>
          <w:b/>
          <w:bCs/>
          <w:i/>
          <w:iCs/>
          <w:sz w:val="24"/>
          <w:szCs w:val="24"/>
          <w:lang w:eastAsia="pl-PL"/>
        </w:rPr>
        <w:t>(jeżeli dotyczy)</w:t>
      </w:r>
      <w:r w:rsidRPr="00740AE5">
        <w:rPr>
          <w:rFonts w:ascii="Times New Roman" w:eastAsia="Times New Roman" w:hAnsi="Times New Roman" w:cs="Times New Roman"/>
          <w:b/>
          <w:bCs/>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I.4) KOMUNIKACJA: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Tak </w:t>
      </w:r>
      <w:r w:rsidRPr="00740AE5">
        <w:rPr>
          <w:rFonts w:ascii="Times New Roman" w:eastAsia="Times New Roman" w:hAnsi="Times New Roman" w:cs="Times New Roman"/>
          <w:sz w:val="24"/>
          <w:szCs w:val="24"/>
          <w:lang w:eastAsia="pl-PL"/>
        </w:rPr>
        <w:br/>
        <w:t xml:space="preserve">www.malogoszcz.eobip.pl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Oferty lub wnioski o dopuszczenie do udziału w postępowaniu należy przesyłać:</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Elektronicznie</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r w:rsidRPr="00740AE5">
        <w:rPr>
          <w:rFonts w:ascii="Times New Roman" w:eastAsia="Times New Roman" w:hAnsi="Times New Roman" w:cs="Times New Roman"/>
          <w:sz w:val="24"/>
          <w:szCs w:val="24"/>
          <w:lang w:eastAsia="pl-PL"/>
        </w:rPr>
        <w:br/>
        <w:t xml:space="preserve">adres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Nie </w:t>
      </w:r>
      <w:r w:rsidRPr="00740AE5">
        <w:rPr>
          <w:rFonts w:ascii="Times New Roman" w:eastAsia="Times New Roman" w:hAnsi="Times New Roman" w:cs="Times New Roman"/>
          <w:sz w:val="24"/>
          <w:szCs w:val="24"/>
          <w:lang w:eastAsia="pl-PL"/>
        </w:rPr>
        <w:br/>
        <w:t xml:space="preserve">Inny sposób: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Nie </w:t>
      </w:r>
      <w:r w:rsidRPr="00740AE5">
        <w:rPr>
          <w:rFonts w:ascii="Times New Roman" w:eastAsia="Times New Roman" w:hAnsi="Times New Roman" w:cs="Times New Roman"/>
          <w:sz w:val="24"/>
          <w:szCs w:val="24"/>
          <w:lang w:eastAsia="pl-PL"/>
        </w:rPr>
        <w:br/>
        <w:t xml:space="preserve">Inny sposób: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Adres: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lastRenderedPageBreak/>
        <w:br/>
      </w:r>
      <w:r w:rsidRPr="00740A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r w:rsidRPr="00740A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u w:val="single"/>
          <w:lang w:eastAsia="pl-PL"/>
        </w:rPr>
        <w:t xml:space="preserve">SEKCJA II: PRZEDMIOT ZAMÓWIENIA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II.1) Nazwa nadana zamówieniu przez zamawiającego: </w:t>
      </w:r>
      <w:r w:rsidRPr="00740AE5">
        <w:rPr>
          <w:rFonts w:ascii="Times New Roman" w:eastAsia="Times New Roman" w:hAnsi="Times New Roman" w:cs="Times New Roman"/>
          <w:sz w:val="24"/>
          <w:szCs w:val="24"/>
          <w:lang w:eastAsia="pl-PL"/>
        </w:rPr>
        <w:t xml:space="preserve">Remont drogi gminnej wewnętrznej o nawierzchni betonowej na odcinku od drogi wojewódzkiej Nr 728 do zalewu Zakrucze o dł. 2032 mb, oznaczonej nr dz. Małogoszcz: 368/2; 369/2; 434/2; 325/1; 304/1; 301/1; 1355/3; 1355/4. Bocheniec: 1355/2. Zakrucze: 1356/9.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Numer referencyjny: </w:t>
      </w:r>
      <w:r w:rsidRPr="00740AE5">
        <w:rPr>
          <w:rFonts w:ascii="Times New Roman" w:eastAsia="Times New Roman" w:hAnsi="Times New Roman" w:cs="Times New Roman"/>
          <w:sz w:val="24"/>
          <w:szCs w:val="24"/>
          <w:lang w:eastAsia="pl-PL"/>
        </w:rPr>
        <w:t xml:space="preserve">ZP.3.2017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0AE5" w:rsidRPr="00740AE5" w:rsidRDefault="00740AE5" w:rsidP="00740AE5">
      <w:pPr>
        <w:spacing w:after="0" w:line="240" w:lineRule="auto"/>
        <w:jc w:val="both"/>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II.2) Rodzaj zamówienia: </w:t>
      </w:r>
      <w:r w:rsidRPr="00740AE5">
        <w:rPr>
          <w:rFonts w:ascii="Times New Roman" w:eastAsia="Times New Roman" w:hAnsi="Times New Roman" w:cs="Times New Roman"/>
          <w:sz w:val="24"/>
          <w:szCs w:val="24"/>
          <w:lang w:eastAsia="pl-PL"/>
        </w:rPr>
        <w:t xml:space="preserve">Roboty budowlane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II.3) Informacja o możliwości składania ofert częściowych</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Zamówienie podzielone jest na części: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Oferty lub wnioski o dopuszczenie do udziału w postępowaniu można składać w odniesieniu do:</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II.4) Krótki opis przedmiotu zamówienia </w:t>
      </w:r>
      <w:r w:rsidRPr="00740A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0A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0AE5">
        <w:rPr>
          <w:rFonts w:ascii="Times New Roman" w:eastAsia="Times New Roman" w:hAnsi="Times New Roman" w:cs="Times New Roman"/>
          <w:sz w:val="24"/>
          <w:szCs w:val="24"/>
          <w:lang w:eastAsia="pl-PL"/>
        </w:rPr>
        <w:t xml:space="preserve">Zakres robót: - Ścięcie i karczowanie krzewów/zagajników o poszyciu średnim - 0,12 ha - Zdjęcie warstwy humusu gr. 15 cm w miejscach poszerzeń i poboczy – 3525,00 m2 - Uzupełnienie skarp nasypów gruntem kat. I-IV – 490,00 m3 - Wykonanie warstwy wyrównawczej z kruszywa stabilizowanego mechanicznie gr. 8-10 cm – 980,00 m2 - Wykonanie warstwy wyrównawczej z mieszanki związanej spoiwem hydraulicznym gr. ~5 cm – 6900,00 m2 - Wykonanie nawierzchni z betonu wałowanego C25/30 gr. 15 cm – 7450,00 m2 - Wykonanie szczelin dylatacyjnych w nawierzchni z betonu wałowanego – 1184,00 m, - Wykonanie poboczy i mijanek z kruszywa łamanego gr. 15 cm – 3417,00 m2 - Wykonanie oznakowania poziomego na wlocie skrzyżowania z DW 728 (linia P4 o dł. 20 m) – 4,80 m2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II.5) Główny kod CPV: </w:t>
      </w:r>
      <w:r w:rsidRPr="00740AE5">
        <w:rPr>
          <w:rFonts w:ascii="Times New Roman" w:eastAsia="Times New Roman" w:hAnsi="Times New Roman" w:cs="Times New Roman"/>
          <w:sz w:val="24"/>
          <w:szCs w:val="24"/>
          <w:lang w:eastAsia="pl-PL"/>
        </w:rPr>
        <w:t xml:space="preserve">45233000-9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Dodatkowe kody CPV:</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lastRenderedPageBreak/>
        <w:br/>
      </w:r>
      <w:r w:rsidRPr="00740AE5">
        <w:rPr>
          <w:rFonts w:ascii="Times New Roman" w:eastAsia="Times New Roman" w:hAnsi="Times New Roman" w:cs="Times New Roman"/>
          <w:b/>
          <w:bCs/>
          <w:sz w:val="24"/>
          <w:szCs w:val="24"/>
          <w:lang w:eastAsia="pl-PL"/>
        </w:rPr>
        <w:t xml:space="preserve">II.6) Całkowita wartość zamówienia </w:t>
      </w:r>
      <w:r w:rsidRPr="00740AE5">
        <w:rPr>
          <w:rFonts w:ascii="Times New Roman" w:eastAsia="Times New Roman" w:hAnsi="Times New Roman" w:cs="Times New Roman"/>
          <w:i/>
          <w:iCs/>
          <w:sz w:val="24"/>
          <w:szCs w:val="24"/>
          <w:lang w:eastAsia="pl-PL"/>
        </w:rPr>
        <w:t>(jeżeli zamawiający podaje informacje o wartości zamówienia)</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Wartość bez VAT: </w:t>
      </w:r>
      <w:r w:rsidRPr="00740AE5">
        <w:rPr>
          <w:rFonts w:ascii="Times New Roman" w:eastAsia="Times New Roman" w:hAnsi="Times New Roman" w:cs="Times New Roman"/>
          <w:sz w:val="24"/>
          <w:szCs w:val="24"/>
          <w:lang w:eastAsia="pl-PL"/>
        </w:rPr>
        <w:br/>
        <w:t xml:space="preserve">Waluta: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40AE5">
        <w:rPr>
          <w:rFonts w:ascii="Times New Roman" w:eastAsia="Times New Roman" w:hAnsi="Times New Roman" w:cs="Times New Roman"/>
          <w:sz w:val="24"/>
          <w:szCs w:val="24"/>
          <w:lang w:eastAsia="pl-PL"/>
        </w:rPr>
        <w:t xml:space="preserve">Nie </w:t>
      </w:r>
      <w:r w:rsidRPr="00740AE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miesiącach:   </w:t>
      </w:r>
      <w:r w:rsidRPr="00740AE5">
        <w:rPr>
          <w:rFonts w:ascii="Times New Roman" w:eastAsia="Times New Roman" w:hAnsi="Times New Roman" w:cs="Times New Roman"/>
          <w:i/>
          <w:iCs/>
          <w:sz w:val="24"/>
          <w:szCs w:val="24"/>
          <w:lang w:eastAsia="pl-PL"/>
        </w:rPr>
        <w:t xml:space="preserve"> lub </w:t>
      </w:r>
      <w:r w:rsidRPr="00740AE5">
        <w:rPr>
          <w:rFonts w:ascii="Times New Roman" w:eastAsia="Times New Roman" w:hAnsi="Times New Roman" w:cs="Times New Roman"/>
          <w:b/>
          <w:bCs/>
          <w:sz w:val="24"/>
          <w:szCs w:val="24"/>
          <w:lang w:eastAsia="pl-PL"/>
        </w:rPr>
        <w:t>dniach:</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i/>
          <w:iCs/>
          <w:sz w:val="24"/>
          <w:szCs w:val="24"/>
          <w:lang w:eastAsia="pl-PL"/>
        </w:rPr>
        <w:t>lub</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data rozpoczęcia: </w:t>
      </w:r>
      <w:r w:rsidRPr="00740AE5">
        <w:rPr>
          <w:rFonts w:ascii="Times New Roman" w:eastAsia="Times New Roman" w:hAnsi="Times New Roman" w:cs="Times New Roman"/>
          <w:sz w:val="24"/>
          <w:szCs w:val="24"/>
          <w:lang w:eastAsia="pl-PL"/>
        </w:rPr>
        <w:t> </w:t>
      </w:r>
      <w:r w:rsidRPr="00740AE5">
        <w:rPr>
          <w:rFonts w:ascii="Times New Roman" w:eastAsia="Times New Roman" w:hAnsi="Times New Roman" w:cs="Times New Roman"/>
          <w:i/>
          <w:iCs/>
          <w:sz w:val="24"/>
          <w:szCs w:val="24"/>
          <w:lang w:eastAsia="pl-PL"/>
        </w:rPr>
        <w:t xml:space="preserve"> lub </w:t>
      </w:r>
      <w:r w:rsidRPr="00740AE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40AE5" w:rsidRPr="00740AE5" w:rsidTr="00740AE5">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Data zakończenia</w:t>
            </w:r>
          </w:p>
        </w:tc>
      </w:tr>
      <w:tr w:rsidR="00740AE5" w:rsidRPr="00740AE5" w:rsidTr="00740AE5">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2017-10-31</w:t>
            </w:r>
          </w:p>
        </w:tc>
      </w:tr>
    </w:tbl>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II.9) Informacje dodatkowe: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III.1) WARUNKI UDZIAŁU W POSTĘPOWANIU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Określenie warunków: </w:t>
      </w:r>
      <w:r w:rsidRPr="00740AE5">
        <w:rPr>
          <w:rFonts w:ascii="Times New Roman" w:eastAsia="Times New Roman" w:hAnsi="Times New Roman" w:cs="Times New Roman"/>
          <w:sz w:val="24"/>
          <w:szCs w:val="24"/>
          <w:lang w:eastAsia="pl-PL"/>
        </w:rPr>
        <w:br/>
        <w:t xml:space="preserve">Informacje dodatkowe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III.1.2) Sytuacja finansowa lub ekonomiczna </w:t>
      </w:r>
      <w:r w:rsidRPr="00740AE5">
        <w:rPr>
          <w:rFonts w:ascii="Times New Roman" w:eastAsia="Times New Roman" w:hAnsi="Times New Roman" w:cs="Times New Roman"/>
          <w:sz w:val="24"/>
          <w:szCs w:val="24"/>
          <w:lang w:eastAsia="pl-PL"/>
        </w:rPr>
        <w:br/>
        <w:t xml:space="preserve">Określenie warunków: </w:t>
      </w:r>
      <w:r w:rsidRPr="00740AE5">
        <w:rPr>
          <w:rFonts w:ascii="Times New Roman" w:eastAsia="Times New Roman" w:hAnsi="Times New Roman" w:cs="Times New Roman"/>
          <w:sz w:val="24"/>
          <w:szCs w:val="24"/>
          <w:lang w:eastAsia="pl-PL"/>
        </w:rPr>
        <w:br/>
        <w:t xml:space="preserve">Informacje dodatkowe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III.1.3) Zdolność techniczna lub zawodowa </w:t>
      </w:r>
      <w:r w:rsidRPr="00740AE5">
        <w:rPr>
          <w:rFonts w:ascii="Times New Roman" w:eastAsia="Times New Roman" w:hAnsi="Times New Roman" w:cs="Times New Roman"/>
          <w:sz w:val="24"/>
          <w:szCs w:val="24"/>
          <w:lang w:eastAsia="pl-PL"/>
        </w:rPr>
        <w:br/>
        <w:t xml:space="preserve">Określenie warunków: 1) nie podlegają wykluczeniu; 2) spełniają warunki udziału w postępowaniu dotyczące: zdolności technicznej lub zawodowej: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0A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0AE5">
        <w:rPr>
          <w:rFonts w:ascii="Times New Roman" w:eastAsia="Times New Roman" w:hAnsi="Times New Roman" w:cs="Times New Roman"/>
          <w:sz w:val="24"/>
          <w:szCs w:val="24"/>
          <w:lang w:eastAsia="pl-PL"/>
        </w:rPr>
        <w:br/>
        <w:t xml:space="preserve">Informacje dodatkowe: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III.2) PODSTAWY WYKLUCZENIA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III.2.1) Podstawy wykluczenia określone w art. 24 ust. 1 ustawy Pzp</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III.2.2) Zamawiający przewiduje wykluczenie wykonawcy na podstawie art. 24 ust. 5 ustawy Pzp</w:t>
      </w:r>
      <w:r w:rsidRPr="00740A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lastRenderedPageBreak/>
        <w:t xml:space="preserve">Tak (podstawa wykluczenia określona w art. 24 ust. 5 pkt 2 ustawy Pzp) </w:t>
      </w:r>
      <w:r w:rsidRPr="00740AE5">
        <w:rPr>
          <w:rFonts w:ascii="Times New Roman" w:eastAsia="Times New Roman" w:hAnsi="Times New Roman" w:cs="Times New Roman"/>
          <w:sz w:val="24"/>
          <w:szCs w:val="24"/>
          <w:lang w:eastAsia="pl-PL"/>
        </w:rPr>
        <w:br/>
        <w:t xml:space="preserve">Tak (podstawa wykluczenia określona w art. 24 ust. 5 pkt 3 ustawy Pzp) </w:t>
      </w:r>
      <w:r w:rsidRPr="00740AE5">
        <w:rPr>
          <w:rFonts w:ascii="Times New Roman" w:eastAsia="Times New Roman" w:hAnsi="Times New Roman" w:cs="Times New Roman"/>
          <w:sz w:val="24"/>
          <w:szCs w:val="24"/>
          <w:lang w:eastAsia="pl-PL"/>
        </w:rPr>
        <w:br/>
        <w:t xml:space="preserve">Tak (podstawa wykluczenia określona w art. 24 ust. 5 pkt 4 ustawy Pzp) </w:t>
      </w:r>
      <w:r w:rsidRPr="00740AE5">
        <w:rPr>
          <w:rFonts w:ascii="Times New Roman" w:eastAsia="Times New Roman" w:hAnsi="Times New Roman" w:cs="Times New Roman"/>
          <w:sz w:val="24"/>
          <w:szCs w:val="24"/>
          <w:lang w:eastAsia="pl-PL"/>
        </w:rPr>
        <w:br/>
        <w:t xml:space="preserve">Tak (podstawa wykluczenia określona w art. 24 ust. 5 pkt 5 ustawy Pzp) </w:t>
      </w:r>
      <w:r w:rsidRPr="00740AE5">
        <w:rPr>
          <w:rFonts w:ascii="Times New Roman" w:eastAsia="Times New Roman" w:hAnsi="Times New Roman" w:cs="Times New Roman"/>
          <w:sz w:val="24"/>
          <w:szCs w:val="24"/>
          <w:lang w:eastAsia="pl-PL"/>
        </w:rPr>
        <w:br/>
        <w:t xml:space="preserve">Tak (podstawa wykluczenia określona w art. 24 ust. 5 pkt 6 ustawy Pzp) </w:t>
      </w:r>
      <w:r w:rsidRPr="00740AE5">
        <w:rPr>
          <w:rFonts w:ascii="Times New Roman" w:eastAsia="Times New Roman" w:hAnsi="Times New Roman" w:cs="Times New Roman"/>
          <w:sz w:val="24"/>
          <w:szCs w:val="24"/>
          <w:lang w:eastAsia="pl-PL"/>
        </w:rPr>
        <w:br/>
        <w:t xml:space="preserve">Tak (podstawa wykluczenia określona w art. 24 ust. 5 pkt 7 ustawy Pzp) </w:t>
      </w:r>
      <w:r w:rsidRPr="00740AE5">
        <w:rPr>
          <w:rFonts w:ascii="Times New Roman" w:eastAsia="Times New Roman" w:hAnsi="Times New Roman" w:cs="Times New Roman"/>
          <w:sz w:val="24"/>
          <w:szCs w:val="24"/>
          <w:lang w:eastAsia="pl-PL"/>
        </w:rPr>
        <w:br/>
        <w:t xml:space="preserve">Tak (podstawa wykluczenia określona w art. 24 ust. 5 pkt 8 ustawy Pzp)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0AE5">
        <w:rPr>
          <w:rFonts w:ascii="Times New Roman" w:eastAsia="Times New Roman" w:hAnsi="Times New Roman" w:cs="Times New Roman"/>
          <w:sz w:val="24"/>
          <w:szCs w:val="24"/>
          <w:lang w:eastAsia="pl-PL"/>
        </w:rPr>
        <w:br/>
        <w:t xml:space="preserve">Tak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Oświadczenie o spełnianiu kryteriów selekcji </w:t>
      </w:r>
      <w:r w:rsidRPr="00740AE5">
        <w:rPr>
          <w:rFonts w:ascii="Times New Roman" w:eastAsia="Times New Roman" w:hAnsi="Times New Roman" w:cs="Times New Roman"/>
          <w:sz w:val="24"/>
          <w:szCs w:val="24"/>
          <w:lang w:eastAsia="pl-PL"/>
        </w:rPr>
        <w:br/>
        <w:t xml:space="preserve">Nie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Pzp.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lastRenderedPageBreak/>
        <w:t>III.5.1) W ZAKRESIE SPEŁNIANIA WARUNKÓW UDZIAŁU W POSTĘPOWANIU:</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Wykonawca spełni warunek jeżeli wykaże odpowiednie Doświadczenie zawodowe: Wykonawca musi wykazać, że w okresie ostatnich 5 lat przed upływem terminu składania ofert, a jeżeli okres prowadzenia działalności jest krótszy – w tym okresie, zrealizował minimum 1 zadanie polegające na budowie, rozbudowie, przebudowie drogi o nawierzchni betonowej o wartości minimum 200 000,00 zł brutto. Wykonawcy wspólnie ubiegający się o udzielenie zamówienia muszą wykazać, że łącznie spełniają w/w warunek. b) Wykonawca spełni warunek jeżeli wykaże odpowiedni Potencjał kadrowy: Wykonawca musi wykazać, że dysponuje lub będzie dysponować w okresie przewidzianym na realizację zamówienia osobami legitymującymi się kwalifikacjami zawodowymi oraz oświadczeniem odpowiednim do objęcia funkcji, jaki zostaną im powierzone. Wykonawca przedstawi w ofercie kandydata na stanowisko - Kierownik robót w specjalności drogowej – 1 osoba Wskazana osoba winna posiadać uprawnienia budowlane do kierowania robotami budowlanymi w specjalności drogowej bez ograniczeń lub w specjalności konstrukcyjno – budowlanej bez ograniczeń. Kierownik robót drogowych będzie jednocześnie sprawował funkcję Kierownika Budowy.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Wykonawcy wspólnie ubiegający się o udzielenie zamówienia muszą wykazać, że łącznie spełniają w/w warunek.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III.5.2) W ZAKRESIE KRYTERIÓW SELEKCJI:</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III.7) INNE DOKUMENTY NIE WYMIENIONE W pkt III.3) - III.6)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u w:val="single"/>
          <w:lang w:eastAsia="pl-PL"/>
        </w:rPr>
        <w:t xml:space="preserve">SEKCJA IV: PROCEDURA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 xml:space="preserve">IV.1) OPIS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IV.1.1) Tryb udzielenia zamówienia: </w:t>
      </w:r>
      <w:r w:rsidRPr="00740AE5">
        <w:rPr>
          <w:rFonts w:ascii="Times New Roman" w:eastAsia="Times New Roman" w:hAnsi="Times New Roman" w:cs="Times New Roman"/>
          <w:sz w:val="24"/>
          <w:szCs w:val="24"/>
          <w:lang w:eastAsia="pl-PL"/>
        </w:rPr>
        <w:t xml:space="preserve">Przetarg nieograniczony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IV.1.2) Zamawiający żąda wniesienia wadium:</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Tak </w:t>
      </w:r>
      <w:r w:rsidRPr="00740AE5">
        <w:rPr>
          <w:rFonts w:ascii="Times New Roman" w:eastAsia="Times New Roman" w:hAnsi="Times New Roman" w:cs="Times New Roman"/>
          <w:sz w:val="24"/>
          <w:szCs w:val="24"/>
          <w:lang w:eastAsia="pl-PL"/>
        </w:rPr>
        <w:br/>
        <w:t xml:space="preserve">Informacja na temat wadium </w:t>
      </w:r>
      <w:r w:rsidRPr="00740AE5">
        <w:rPr>
          <w:rFonts w:ascii="Times New Roman" w:eastAsia="Times New Roman" w:hAnsi="Times New Roman" w:cs="Times New Roman"/>
          <w:sz w:val="24"/>
          <w:szCs w:val="24"/>
          <w:lang w:eastAsia="pl-PL"/>
        </w:rPr>
        <w:br/>
        <w:t xml:space="preserve">Wykonawca zobowiązany jest wnieść wadium w wysokości 10 000,00 PLN przed upływem składania ofert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IV.1.3) Przewiduje się udzielenie zaliczek na poczet wykonania zamówienia:</w:t>
      </w:r>
      <w:r w:rsidRPr="00740AE5">
        <w:rPr>
          <w:rFonts w:ascii="Times New Roman" w:eastAsia="Times New Roman" w:hAnsi="Times New Roman" w:cs="Times New Roman"/>
          <w:sz w:val="24"/>
          <w:szCs w:val="24"/>
          <w:lang w:eastAsia="pl-PL"/>
        </w:rPr>
        <w:t xml:space="preserv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r w:rsidRPr="00740AE5">
        <w:rPr>
          <w:rFonts w:ascii="Times New Roman" w:eastAsia="Times New Roman" w:hAnsi="Times New Roman" w:cs="Times New Roman"/>
          <w:sz w:val="24"/>
          <w:szCs w:val="24"/>
          <w:lang w:eastAsia="pl-PL"/>
        </w:rPr>
        <w:br/>
        <w:t xml:space="preserve">Należy podać informacje na temat udzielania zaliczek: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Nie </w:t>
      </w:r>
      <w:r w:rsidRPr="00740A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lastRenderedPageBreak/>
        <w:t xml:space="preserve">Nie </w:t>
      </w:r>
      <w:r w:rsidRPr="00740AE5">
        <w:rPr>
          <w:rFonts w:ascii="Times New Roman" w:eastAsia="Times New Roman" w:hAnsi="Times New Roman" w:cs="Times New Roman"/>
          <w:sz w:val="24"/>
          <w:szCs w:val="24"/>
          <w:lang w:eastAsia="pl-PL"/>
        </w:rPr>
        <w:br/>
        <w:t xml:space="preserve">Informacje dodatkowe: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IV.1.5.) Wymaga się złożenia oferty wariantowej: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t xml:space="preserve">Dopuszcza się złożenie oferty wariantowej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Liczba wykonawców   </w:t>
      </w:r>
      <w:r w:rsidRPr="00740AE5">
        <w:rPr>
          <w:rFonts w:ascii="Times New Roman" w:eastAsia="Times New Roman" w:hAnsi="Times New Roman" w:cs="Times New Roman"/>
          <w:sz w:val="24"/>
          <w:szCs w:val="24"/>
          <w:lang w:eastAsia="pl-PL"/>
        </w:rPr>
        <w:br/>
        <w:t xml:space="preserve">Przewidywana minimalna liczba wykonawców </w:t>
      </w:r>
      <w:r w:rsidRPr="00740AE5">
        <w:rPr>
          <w:rFonts w:ascii="Times New Roman" w:eastAsia="Times New Roman" w:hAnsi="Times New Roman" w:cs="Times New Roman"/>
          <w:sz w:val="24"/>
          <w:szCs w:val="24"/>
          <w:lang w:eastAsia="pl-PL"/>
        </w:rPr>
        <w:br/>
        <w:t xml:space="preserve">Maksymalna liczba wykonawców   </w:t>
      </w:r>
      <w:r w:rsidRPr="00740AE5">
        <w:rPr>
          <w:rFonts w:ascii="Times New Roman" w:eastAsia="Times New Roman" w:hAnsi="Times New Roman" w:cs="Times New Roman"/>
          <w:sz w:val="24"/>
          <w:szCs w:val="24"/>
          <w:lang w:eastAsia="pl-PL"/>
        </w:rPr>
        <w:br/>
        <w:t xml:space="preserve">Kryteria selekcji wykonawców: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IV.1.7) Informacje na temat umowy ramowej lub dynamicznego systemu zakupów: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Umowa ramowa będzie zawarta: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Czy przewiduje się ograniczenie liczby uczestników umowy ramowej: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Przewidziana maksymalna liczba uczestników umowy ramowej: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Informacje dodatkowe: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Zamówienie obejmuje ustanowienie dynamicznego systemu zakupów: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Informacje dodatkowe: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IV.1.8) Aukcja elektroniczna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Przewidziane jest przeprowadzenie aukcji elektronicznej </w:t>
      </w:r>
      <w:r w:rsidRPr="00740AE5">
        <w:rPr>
          <w:rFonts w:ascii="Times New Roman" w:eastAsia="Times New Roman" w:hAnsi="Times New Roman" w:cs="Times New Roman"/>
          <w:i/>
          <w:iCs/>
          <w:sz w:val="24"/>
          <w:szCs w:val="24"/>
          <w:lang w:eastAsia="pl-PL"/>
        </w:rPr>
        <w:t xml:space="preserve">(przetarg nieograniczony, przetarg ograniczony, negocjacje z ogłoszeniem) </w:t>
      </w:r>
      <w:r w:rsidRPr="00740AE5">
        <w:rPr>
          <w:rFonts w:ascii="Times New Roman" w:eastAsia="Times New Roman" w:hAnsi="Times New Roman" w:cs="Times New Roman"/>
          <w:sz w:val="24"/>
          <w:szCs w:val="24"/>
          <w:lang w:eastAsia="pl-PL"/>
        </w:rPr>
        <w:br/>
        <w:t xml:space="preserve">Należy podać adres strony internetowej, na której aukcja będzie prowadzona: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0AE5">
        <w:rPr>
          <w:rFonts w:ascii="Times New Roman" w:eastAsia="Times New Roman" w:hAnsi="Times New Roman" w:cs="Times New Roman"/>
          <w:sz w:val="24"/>
          <w:szCs w:val="24"/>
          <w:lang w:eastAsia="pl-PL"/>
        </w:rPr>
        <w:br/>
        <w:t xml:space="preserve">Informacje dotyczące przebiegu aukcji elektronicznej: </w:t>
      </w:r>
      <w:r w:rsidRPr="00740A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0A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0A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0AE5">
        <w:rPr>
          <w:rFonts w:ascii="Times New Roman" w:eastAsia="Times New Roman" w:hAnsi="Times New Roman" w:cs="Times New Roman"/>
          <w:sz w:val="24"/>
          <w:szCs w:val="24"/>
          <w:lang w:eastAsia="pl-PL"/>
        </w:rPr>
        <w:br/>
        <w:t xml:space="preserve">Informacje o liczbie etapów aukcji elektronicznej i czasie ich trwania: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t xml:space="preserve">Czas trwania: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0AE5">
        <w:rPr>
          <w:rFonts w:ascii="Times New Roman" w:eastAsia="Times New Roman" w:hAnsi="Times New Roman" w:cs="Times New Roman"/>
          <w:sz w:val="24"/>
          <w:szCs w:val="24"/>
          <w:lang w:eastAsia="pl-PL"/>
        </w:rPr>
        <w:br/>
        <w:t xml:space="preserve">Warunki zamknięcia aukcji elektronicznej: </w:t>
      </w:r>
      <w:r w:rsidRPr="00740AE5">
        <w:rPr>
          <w:rFonts w:ascii="Times New Roman" w:eastAsia="Times New Roman" w:hAnsi="Times New Roman" w:cs="Times New Roman"/>
          <w:sz w:val="24"/>
          <w:szCs w:val="24"/>
          <w:lang w:eastAsia="pl-PL"/>
        </w:rPr>
        <w:br/>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IV.2) KRYTERIA OCENY OFERT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IV.2.1) Kryteria oceny ofert: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IV.2.2) Kryteria</w:t>
      </w:r>
      <w:r w:rsidRPr="00740AE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740AE5" w:rsidRPr="00740AE5" w:rsidTr="00740AE5">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Znaczenie</w:t>
            </w:r>
          </w:p>
        </w:tc>
      </w:tr>
      <w:tr w:rsidR="00740AE5" w:rsidRPr="00740AE5" w:rsidTr="00740AE5">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60,00</w:t>
            </w:r>
          </w:p>
        </w:tc>
      </w:tr>
      <w:tr w:rsidR="00740AE5" w:rsidRPr="00740AE5" w:rsidTr="00740AE5">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40,00</w:t>
            </w:r>
          </w:p>
        </w:tc>
      </w:tr>
    </w:tbl>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IV.2.3) Zastosowanie procedury, o której mowa w art. 24aa ust. 1 ustawy Pzp </w:t>
      </w:r>
      <w:r w:rsidRPr="00740AE5">
        <w:rPr>
          <w:rFonts w:ascii="Times New Roman" w:eastAsia="Times New Roman" w:hAnsi="Times New Roman" w:cs="Times New Roman"/>
          <w:sz w:val="24"/>
          <w:szCs w:val="24"/>
          <w:lang w:eastAsia="pl-PL"/>
        </w:rPr>
        <w:t xml:space="preserve">(przetarg nieograniczony) </w:t>
      </w:r>
      <w:r w:rsidRPr="00740AE5">
        <w:rPr>
          <w:rFonts w:ascii="Times New Roman" w:eastAsia="Times New Roman" w:hAnsi="Times New Roman" w:cs="Times New Roman"/>
          <w:sz w:val="24"/>
          <w:szCs w:val="24"/>
          <w:lang w:eastAsia="pl-PL"/>
        </w:rPr>
        <w:br/>
        <w:t xml:space="preserve">Tak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IV.3) Negocjacje z ogłoszeniem, dialog konkurencyjny, partnerstwo innowacyjne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IV.3.1) Informacje na temat negocjacji z ogłoszeniem</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Minimalne wymagania, które muszą spełniać wszystkie oferty: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0AE5">
        <w:rPr>
          <w:rFonts w:ascii="Times New Roman" w:eastAsia="Times New Roman" w:hAnsi="Times New Roman" w:cs="Times New Roman"/>
          <w:sz w:val="24"/>
          <w:szCs w:val="24"/>
          <w:lang w:eastAsia="pl-PL"/>
        </w:rPr>
        <w:br/>
        <w:t xml:space="preserve">Przewidziany jest podział negocjacji na etapy w celu ograniczenia liczby ofert: </w:t>
      </w:r>
      <w:r w:rsidRPr="00740AE5">
        <w:rPr>
          <w:rFonts w:ascii="Times New Roman" w:eastAsia="Times New Roman" w:hAnsi="Times New Roman" w:cs="Times New Roman"/>
          <w:sz w:val="24"/>
          <w:szCs w:val="24"/>
          <w:lang w:eastAsia="pl-PL"/>
        </w:rPr>
        <w:br/>
        <w:t xml:space="preserve">Należy podać informacje na temat etapów negocjacji (w tym liczbę etapów):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Informacje dodatkowe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IV.3.2) Informacje na temat dialogu konkurencyjnego</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lastRenderedPageBreak/>
        <w:t xml:space="preserve">Wstępny harmonogram postępowania: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Podział dialogu na etapy w celu ograniczenia liczby rozwiązań: </w:t>
      </w:r>
      <w:r w:rsidRPr="00740AE5">
        <w:rPr>
          <w:rFonts w:ascii="Times New Roman" w:eastAsia="Times New Roman" w:hAnsi="Times New Roman" w:cs="Times New Roman"/>
          <w:sz w:val="24"/>
          <w:szCs w:val="24"/>
          <w:lang w:eastAsia="pl-PL"/>
        </w:rPr>
        <w:br/>
        <w:t xml:space="preserve">Należy podać informacje na temat etapów dialogu: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Informacje dodatkowe: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IV.3.3) Informacje na temat partnerstwa innowacyjnego</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Informacje dodatkowe: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IV.4) Licytacja elektroniczna </w:t>
      </w:r>
      <w:r w:rsidRPr="00740AE5">
        <w:rPr>
          <w:rFonts w:ascii="Times New Roman" w:eastAsia="Times New Roman" w:hAnsi="Times New Roman" w:cs="Times New Roman"/>
          <w:sz w:val="24"/>
          <w:szCs w:val="24"/>
          <w:lang w:eastAsia="pl-PL"/>
        </w:rPr>
        <w:br/>
        <w:t xml:space="preserve">Adres strony internetowej, na której będzie prowadzona licytacja elektroniczna: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Informacje o liczbie etapów licytacji elektronicznej i czasie ich trwania: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Czas trwania: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Termin składania wniosków o dopuszczenie do udziału w licytacji elektronicznej: </w:t>
      </w:r>
      <w:r w:rsidRPr="00740AE5">
        <w:rPr>
          <w:rFonts w:ascii="Times New Roman" w:eastAsia="Times New Roman" w:hAnsi="Times New Roman" w:cs="Times New Roman"/>
          <w:sz w:val="24"/>
          <w:szCs w:val="24"/>
          <w:lang w:eastAsia="pl-PL"/>
        </w:rPr>
        <w:br/>
        <w:t xml:space="preserve">Data: godzina: </w:t>
      </w:r>
      <w:r w:rsidRPr="00740AE5">
        <w:rPr>
          <w:rFonts w:ascii="Times New Roman" w:eastAsia="Times New Roman" w:hAnsi="Times New Roman" w:cs="Times New Roman"/>
          <w:sz w:val="24"/>
          <w:szCs w:val="24"/>
          <w:lang w:eastAsia="pl-PL"/>
        </w:rPr>
        <w:br/>
        <w:t xml:space="preserve">Termin otwarcia licytacji elektronicznej: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t xml:space="preserve">Termin i warunki zamknięcia licytacji elektronicznej: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t xml:space="preserve">Wymagania dotyczące zabezpieczenia należytego wykonania umowy: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sz w:val="24"/>
          <w:szCs w:val="24"/>
          <w:lang w:eastAsia="pl-PL"/>
        </w:rPr>
        <w:br/>
        <w:t xml:space="preserve">Informacje dodatkowe: </w:t>
      </w:r>
    </w:p>
    <w:p w:rsidR="00740AE5" w:rsidRPr="00740AE5" w:rsidRDefault="00740AE5" w:rsidP="00740AE5">
      <w:pPr>
        <w:spacing w:after="0" w:line="240" w:lineRule="auto"/>
        <w:rPr>
          <w:rFonts w:ascii="Times New Roman" w:eastAsia="Times New Roman" w:hAnsi="Times New Roman" w:cs="Times New Roman"/>
          <w:sz w:val="24"/>
          <w:szCs w:val="24"/>
          <w:lang w:eastAsia="pl-PL"/>
        </w:rPr>
      </w:pPr>
      <w:r w:rsidRPr="00740AE5">
        <w:rPr>
          <w:rFonts w:ascii="Times New Roman" w:eastAsia="Times New Roman" w:hAnsi="Times New Roman" w:cs="Times New Roman"/>
          <w:b/>
          <w:bCs/>
          <w:sz w:val="24"/>
          <w:szCs w:val="24"/>
          <w:lang w:eastAsia="pl-PL"/>
        </w:rPr>
        <w:t>IV.5) ZMIANA UMOWY</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0AE5">
        <w:rPr>
          <w:rFonts w:ascii="Times New Roman" w:eastAsia="Times New Roman" w:hAnsi="Times New Roman" w:cs="Times New Roman"/>
          <w:sz w:val="24"/>
          <w:szCs w:val="24"/>
          <w:lang w:eastAsia="pl-PL"/>
        </w:rPr>
        <w:t xml:space="preserve"> Tak </w:t>
      </w:r>
      <w:r w:rsidRPr="00740AE5">
        <w:rPr>
          <w:rFonts w:ascii="Times New Roman" w:eastAsia="Times New Roman" w:hAnsi="Times New Roman" w:cs="Times New Roman"/>
          <w:sz w:val="24"/>
          <w:szCs w:val="24"/>
          <w:lang w:eastAsia="pl-PL"/>
        </w:rPr>
        <w:br/>
        <w:t xml:space="preserve">Należy wskazać zakres, charakter zmian oraz warunki wprowadzenia zmian: </w:t>
      </w:r>
      <w:r w:rsidRPr="00740AE5">
        <w:rPr>
          <w:rFonts w:ascii="Times New Roman" w:eastAsia="Times New Roman" w:hAnsi="Times New Roman" w:cs="Times New Roman"/>
          <w:sz w:val="24"/>
          <w:szCs w:val="24"/>
          <w:lang w:eastAsia="pl-PL"/>
        </w:rPr>
        <w:br/>
        <w:t xml:space="preserve">. 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 art. 144 ust 1. Ustawy z dnia 29.01.2004 r. </w:t>
      </w:r>
      <w:r w:rsidRPr="00740AE5">
        <w:rPr>
          <w:rFonts w:ascii="Times New Roman" w:eastAsia="Times New Roman" w:hAnsi="Times New Roman" w:cs="Times New Roman"/>
          <w:sz w:val="24"/>
          <w:szCs w:val="24"/>
          <w:lang w:eastAsia="pl-PL"/>
        </w:rPr>
        <w:lastRenderedPageBreak/>
        <w:t xml:space="preserve">Prawo Zamówień Publicznych. 2. Oprócz możliwości dokonania zmian do umowy, przewidzianych w postanowieniach załączonego wzoru umowy, nie wymagających sporządzenia aneksu do umowy, Zamawiający przewiduje także możliwości zmiany postanowień umowy w przypadkach wystąpienia istotnych okoliczności, w szczególności przyznające prawo do jej zmiany uznawane będą: 2.1. Zmiany technologii wykonania danego za¬kresu robót określonego w dokumentacji projektowej, pod warunkiem, iż nie spo¬wodują one obniżenia jakości wykona¬nia zamówienia. Zmiany te muszą zostać spowodowane uzasadniającymi je okolicz¬nościami zaistniałymi w trakcie realizacji Przedmiotu Umowy, a w szczególności: a) pojawieniem się na rynku materiałów, sprzętu lub urządzeń nowszej generacji pozwalających na zmniejszenie kosztów realizacji robót, kosztów eksploatacji in¬westycji lub umożliwiających uzyskanie lepszej jakości robót, b) pojawieniem się nowszej technologii wykonania robót, pozwalającej na skró¬cenie czasu realizacji robót, zmniejsze¬nie kosztów realizacji robót lub kosztów eksploatacji inwestycji, c) zmianą przepisów prawa, powodującą konieczność zrealizowania inwestycji przy zastosowaniu innych rozwiązań technicznych lub materiałowych. 2.2. Zmiany będące konsekwencją zastoso¬wania innej technologii, w szczególno¬ści zmiana terminu realizacji zamówienia i wynagrodzenia umownego (zwiększe¬nie lub zmniejszenie) w niezbędnym za¬kresie i jeśli będzie to konieczne i uza¬sadnione. 2.3. Rozliczenie zmian technologicznych wy¬mienionych w ust. l będzie możliwe po wykonaniu przez Wykonawcę, zaakcep¬towanego przez Zamawiającego, koszto¬rysu różnicowego, wykonanego zgodnie z następującymi założeniami: - Wykonawca wyliczy cenę prac, jaką należałoby przyjąć przy zastosowaniu technologii, która miała być pierwot¬nie zastosowana; - Wykonawca wyliczy cenę prac, jaką na¬leży przyjąć przy zastosowaniu techno¬logii zamiennej; -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Rzeczowych (KNR), a w przypadku braku odpo¬wiednich pozycji w KNR-ach – Ka¬talogi Norm Nakładów Rzeczowych (KNNR), a w przypadku braku odpo¬wiednich pozycji w KNNR-ach do¬konana zostanie wycena własna Wy¬konawcy, podlegająca zatwierdzeniu przez Zamawiającego; - kosztorys różnicowy należy przedłożyć Zamawiającemu do akceptacji. Zamawia¬jący może wnieść uwagi i sugestie, które po uzgodnieniu przez strony powinny zostać uwzględnione w kosztorysie. 2.4. Zmiany terminu wykonania zamówienia w przypadku: a) 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dodatkowych, d) konieczności udzielenia zamówień do¬datkowych nie¬zbędnych do prawidłowego wykonania zamówienia podstawowego, o których mowa w art. 67 ust. 1 pkt 5 ustawy PZP lub zamówień uzupełniających, o których mowa w art. 67 ust. 1 pkt 6 ustawy PZP, których wy¬konanie stało się konieczne na skutek sytuacji niemożliwej wcześniej do prze¬widzenia i które mają wpływ na termin zamówienia, e) ujawnienia niezinwentaryzowanych lub o odmiennym przebiegu niezgodnym z inwentaryzacją podziemnych sieci, in¬stalacji lub urządzeń obcych i koniecz¬ności wykonania robót związanych z ich zabezpieczeniem lub usunięciem kolizji, f) zawieszenia robót przez Zamawiające¬go z przyczyn niezależnych od Wyko¬nawcy, g) </w:t>
      </w:r>
      <w:r w:rsidRPr="00740AE5">
        <w:rPr>
          <w:rFonts w:ascii="Times New Roman" w:eastAsia="Times New Roman" w:hAnsi="Times New Roman" w:cs="Times New Roman"/>
          <w:sz w:val="24"/>
          <w:szCs w:val="24"/>
          <w:lang w:eastAsia="pl-PL"/>
        </w:rPr>
        <w:lastRenderedPageBreak/>
        <w:t xml:space="preserve">działania siły wyższej (na przykład klęski żywiołowe, strajki generalne lub lokalne), mającej bezpośredni wpływ na terminowość wykonywania robót; h) wystąpienia okoliczności, których strony umowy nie były w stanie przewidzieć, pomimo zachowania należytej staranności; i) wykopalisk uniemożliwiających wykonywanie robót; j) zmian będących następstwem działania organów administracji lub osób indy¬widualnych, w szczególności: - gdy pomimo wystąpienia Wykonawcy lub Zamawiającego o wydanie decy¬zji administra- 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nieprze¬widywanych w dniu podpisywania niniejszej umowy kolizji z planowa¬nymi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(przedłużenie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2.5. Zmiany wynagrodzenia za wykonanie za¬mówienia w przypadku: -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2.6. Zmiany niezbędne do prawidłowej reali¬zacji zamówienia związane z: - koniecznością zapewnienia bezpieczeń¬stwa lub zapobieżenie awarii, - koniecznością spowodowana zmianą obowiązujących przepisów prawa powodującą, że realizacja Przedmiotu Umowy w niezmienionej postaci stanie się niecelowa, - okoliczności powodujące, że przedmiot umowy nie może zostać zrealizowany zgodnie z zasadami sztuki inżynierskiej, - 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 - zmiana formy zabezpieczenia należytego wykonania umowy, - zmiana zabezpieczenia należytego wykonania umowy w związku ze zmianą warunków realizacji umowy, - z uwagi na niezależne od Stron umowy zmiany dotyczące osób kluczowych dla realizacji umowy np. kierownika budowy (robót), inspektora nadzoru, osób reprezentujących </w:t>
      </w:r>
      <w:r w:rsidRPr="00740AE5">
        <w:rPr>
          <w:rFonts w:ascii="Times New Roman" w:eastAsia="Times New Roman" w:hAnsi="Times New Roman" w:cs="Times New Roman"/>
          <w:sz w:val="24"/>
          <w:szCs w:val="24"/>
          <w:lang w:eastAsia="pl-PL"/>
        </w:rPr>
        <w:lastRenderedPageBreak/>
        <w:t xml:space="preserve">Strony (w szczególności choroba, wypadki losowe, nieprzewidziane zmiany organizacyjne), - zmian teleadresowych Stron umowy określonych w umowie, - oznaczenia danych dotyczących Zamawiającego i/lub Wykonawcy. 3. Strony postanawiają, że zmiany do niniejszej umowy mogą być wprowadzone wyłącznie w formie pisemnej za zgodą stron, pod rygorem nieważności.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IV.6) INFORMACJE ADMINISTRACYJNE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IV.6.1) Sposób udostępniania informacji o charakterze poufnym </w:t>
      </w:r>
      <w:r w:rsidRPr="00740AE5">
        <w:rPr>
          <w:rFonts w:ascii="Times New Roman" w:eastAsia="Times New Roman" w:hAnsi="Times New Roman" w:cs="Times New Roman"/>
          <w:i/>
          <w:iCs/>
          <w:sz w:val="24"/>
          <w:szCs w:val="24"/>
          <w:lang w:eastAsia="pl-PL"/>
        </w:rPr>
        <w:t xml:space="preserve">(jeżeli dotyczy):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Środki służące ochronie informacji o charakterze poufnym</w:t>
      </w:r>
      <w:r w:rsidRPr="00740AE5">
        <w:rPr>
          <w:rFonts w:ascii="Times New Roman" w:eastAsia="Times New Roman" w:hAnsi="Times New Roman" w:cs="Times New Roman"/>
          <w:sz w:val="24"/>
          <w:szCs w:val="24"/>
          <w:lang w:eastAsia="pl-PL"/>
        </w:rPr>
        <w:t xml:space="preserv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0AE5">
        <w:rPr>
          <w:rFonts w:ascii="Times New Roman" w:eastAsia="Times New Roman" w:hAnsi="Times New Roman" w:cs="Times New Roman"/>
          <w:sz w:val="24"/>
          <w:szCs w:val="24"/>
          <w:lang w:eastAsia="pl-PL"/>
        </w:rPr>
        <w:br/>
        <w:t xml:space="preserve">Data: 2017-08-10, godzina: 10:00, </w:t>
      </w:r>
      <w:r w:rsidRPr="00740A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Wskazać powody: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0AE5">
        <w:rPr>
          <w:rFonts w:ascii="Times New Roman" w:eastAsia="Times New Roman" w:hAnsi="Times New Roman" w:cs="Times New Roman"/>
          <w:sz w:val="24"/>
          <w:szCs w:val="24"/>
          <w:lang w:eastAsia="pl-PL"/>
        </w:rPr>
        <w:br/>
        <w:t xml:space="preserve">&gt;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 xml:space="preserve">IV.6.3) Termin związania ofertą: </w:t>
      </w:r>
      <w:r w:rsidRPr="00740AE5">
        <w:rPr>
          <w:rFonts w:ascii="Times New Roman" w:eastAsia="Times New Roman" w:hAnsi="Times New Roman" w:cs="Times New Roman"/>
          <w:sz w:val="24"/>
          <w:szCs w:val="24"/>
          <w:lang w:eastAsia="pl-PL"/>
        </w:rPr>
        <w:t xml:space="preserve">do: okres w dniach: 30 (od ostatecznego terminu składania ofert)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0AE5">
        <w:rPr>
          <w:rFonts w:ascii="Times New Roman" w:eastAsia="Times New Roman" w:hAnsi="Times New Roman" w:cs="Times New Roman"/>
          <w:sz w:val="24"/>
          <w:szCs w:val="24"/>
          <w:lang w:eastAsia="pl-PL"/>
        </w:rPr>
        <w:t xml:space="preserve"> Nie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0AE5">
        <w:rPr>
          <w:rFonts w:ascii="Times New Roman" w:eastAsia="Times New Roman" w:hAnsi="Times New Roman" w:cs="Times New Roman"/>
          <w:sz w:val="24"/>
          <w:szCs w:val="24"/>
          <w:lang w:eastAsia="pl-PL"/>
        </w:rPr>
        <w:t xml:space="preserve"> Nie </w:t>
      </w:r>
      <w:r w:rsidRPr="00740AE5">
        <w:rPr>
          <w:rFonts w:ascii="Times New Roman" w:eastAsia="Times New Roman" w:hAnsi="Times New Roman" w:cs="Times New Roman"/>
          <w:sz w:val="24"/>
          <w:szCs w:val="24"/>
          <w:lang w:eastAsia="pl-PL"/>
        </w:rPr>
        <w:br/>
      </w:r>
      <w:r w:rsidRPr="00740AE5">
        <w:rPr>
          <w:rFonts w:ascii="Times New Roman" w:eastAsia="Times New Roman" w:hAnsi="Times New Roman" w:cs="Times New Roman"/>
          <w:b/>
          <w:bCs/>
          <w:sz w:val="24"/>
          <w:szCs w:val="24"/>
          <w:lang w:eastAsia="pl-PL"/>
        </w:rPr>
        <w:t>IV.6.6) Informacje dodatkowe:</w:t>
      </w:r>
    </w:p>
    <w:p w:rsidR="00DE1866" w:rsidRDefault="00DE1866">
      <w:bookmarkStart w:id="0" w:name="_GoBack"/>
      <w:bookmarkEnd w:id="0"/>
    </w:p>
    <w:sectPr w:rsidR="00DE1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E5"/>
    <w:rsid w:val="00740AE5"/>
    <w:rsid w:val="00DE1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43767-A934-4F88-9EFF-2D4F73A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71349">
      <w:bodyDiv w:val="1"/>
      <w:marLeft w:val="0"/>
      <w:marRight w:val="0"/>
      <w:marTop w:val="0"/>
      <w:marBottom w:val="0"/>
      <w:divBdr>
        <w:top w:val="none" w:sz="0" w:space="0" w:color="auto"/>
        <w:left w:val="none" w:sz="0" w:space="0" w:color="auto"/>
        <w:bottom w:val="none" w:sz="0" w:space="0" w:color="auto"/>
        <w:right w:val="none" w:sz="0" w:space="0" w:color="auto"/>
      </w:divBdr>
      <w:divsChild>
        <w:div w:id="1060522457">
          <w:marLeft w:val="0"/>
          <w:marRight w:val="0"/>
          <w:marTop w:val="0"/>
          <w:marBottom w:val="0"/>
          <w:divBdr>
            <w:top w:val="none" w:sz="0" w:space="0" w:color="auto"/>
            <w:left w:val="none" w:sz="0" w:space="0" w:color="auto"/>
            <w:bottom w:val="none" w:sz="0" w:space="0" w:color="auto"/>
            <w:right w:val="none" w:sz="0" w:space="0" w:color="auto"/>
          </w:divBdr>
          <w:divsChild>
            <w:div w:id="190268064">
              <w:marLeft w:val="0"/>
              <w:marRight w:val="0"/>
              <w:marTop w:val="0"/>
              <w:marBottom w:val="0"/>
              <w:divBdr>
                <w:top w:val="none" w:sz="0" w:space="0" w:color="auto"/>
                <w:left w:val="none" w:sz="0" w:space="0" w:color="auto"/>
                <w:bottom w:val="none" w:sz="0" w:space="0" w:color="auto"/>
                <w:right w:val="none" w:sz="0" w:space="0" w:color="auto"/>
              </w:divBdr>
            </w:div>
            <w:div w:id="393433217">
              <w:marLeft w:val="0"/>
              <w:marRight w:val="0"/>
              <w:marTop w:val="0"/>
              <w:marBottom w:val="0"/>
              <w:divBdr>
                <w:top w:val="none" w:sz="0" w:space="0" w:color="auto"/>
                <w:left w:val="none" w:sz="0" w:space="0" w:color="auto"/>
                <w:bottom w:val="none" w:sz="0" w:space="0" w:color="auto"/>
                <w:right w:val="none" w:sz="0" w:space="0" w:color="auto"/>
              </w:divBdr>
            </w:div>
            <w:div w:id="1105156225">
              <w:marLeft w:val="0"/>
              <w:marRight w:val="0"/>
              <w:marTop w:val="0"/>
              <w:marBottom w:val="0"/>
              <w:divBdr>
                <w:top w:val="none" w:sz="0" w:space="0" w:color="auto"/>
                <w:left w:val="none" w:sz="0" w:space="0" w:color="auto"/>
                <w:bottom w:val="none" w:sz="0" w:space="0" w:color="auto"/>
                <w:right w:val="none" w:sz="0" w:space="0" w:color="auto"/>
              </w:divBdr>
              <w:divsChild>
                <w:div w:id="287900620">
                  <w:marLeft w:val="0"/>
                  <w:marRight w:val="0"/>
                  <w:marTop w:val="0"/>
                  <w:marBottom w:val="0"/>
                  <w:divBdr>
                    <w:top w:val="none" w:sz="0" w:space="0" w:color="auto"/>
                    <w:left w:val="none" w:sz="0" w:space="0" w:color="auto"/>
                    <w:bottom w:val="none" w:sz="0" w:space="0" w:color="auto"/>
                    <w:right w:val="none" w:sz="0" w:space="0" w:color="auto"/>
                  </w:divBdr>
                </w:div>
              </w:divsChild>
            </w:div>
            <w:div w:id="1520117802">
              <w:marLeft w:val="0"/>
              <w:marRight w:val="0"/>
              <w:marTop w:val="0"/>
              <w:marBottom w:val="0"/>
              <w:divBdr>
                <w:top w:val="none" w:sz="0" w:space="0" w:color="auto"/>
                <w:left w:val="none" w:sz="0" w:space="0" w:color="auto"/>
                <w:bottom w:val="none" w:sz="0" w:space="0" w:color="auto"/>
                <w:right w:val="none" w:sz="0" w:space="0" w:color="auto"/>
              </w:divBdr>
              <w:divsChild>
                <w:div w:id="1754089242">
                  <w:marLeft w:val="0"/>
                  <w:marRight w:val="0"/>
                  <w:marTop w:val="0"/>
                  <w:marBottom w:val="0"/>
                  <w:divBdr>
                    <w:top w:val="none" w:sz="0" w:space="0" w:color="auto"/>
                    <w:left w:val="none" w:sz="0" w:space="0" w:color="auto"/>
                    <w:bottom w:val="none" w:sz="0" w:space="0" w:color="auto"/>
                    <w:right w:val="none" w:sz="0" w:space="0" w:color="auto"/>
                  </w:divBdr>
                </w:div>
              </w:divsChild>
            </w:div>
            <w:div w:id="479151064">
              <w:marLeft w:val="0"/>
              <w:marRight w:val="0"/>
              <w:marTop w:val="0"/>
              <w:marBottom w:val="0"/>
              <w:divBdr>
                <w:top w:val="none" w:sz="0" w:space="0" w:color="auto"/>
                <w:left w:val="none" w:sz="0" w:space="0" w:color="auto"/>
                <w:bottom w:val="none" w:sz="0" w:space="0" w:color="auto"/>
                <w:right w:val="none" w:sz="0" w:space="0" w:color="auto"/>
              </w:divBdr>
              <w:divsChild>
                <w:div w:id="1761901990">
                  <w:marLeft w:val="0"/>
                  <w:marRight w:val="0"/>
                  <w:marTop w:val="0"/>
                  <w:marBottom w:val="0"/>
                  <w:divBdr>
                    <w:top w:val="none" w:sz="0" w:space="0" w:color="auto"/>
                    <w:left w:val="none" w:sz="0" w:space="0" w:color="auto"/>
                    <w:bottom w:val="none" w:sz="0" w:space="0" w:color="auto"/>
                    <w:right w:val="none" w:sz="0" w:space="0" w:color="auto"/>
                  </w:divBdr>
                </w:div>
                <w:div w:id="1899434529">
                  <w:marLeft w:val="0"/>
                  <w:marRight w:val="0"/>
                  <w:marTop w:val="0"/>
                  <w:marBottom w:val="0"/>
                  <w:divBdr>
                    <w:top w:val="none" w:sz="0" w:space="0" w:color="auto"/>
                    <w:left w:val="none" w:sz="0" w:space="0" w:color="auto"/>
                    <w:bottom w:val="none" w:sz="0" w:space="0" w:color="auto"/>
                    <w:right w:val="none" w:sz="0" w:space="0" w:color="auto"/>
                  </w:divBdr>
                </w:div>
                <w:div w:id="404105918">
                  <w:marLeft w:val="0"/>
                  <w:marRight w:val="0"/>
                  <w:marTop w:val="0"/>
                  <w:marBottom w:val="0"/>
                  <w:divBdr>
                    <w:top w:val="none" w:sz="0" w:space="0" w:color="auto"/>
                    <w:left w:val="none" w:sz="0" w:space="0" w:color="auto"/>
                    <w:bottom w:val="none" w:sz="0" w:space="0" w:color="auto"/>
                    <w:right w:val="none" w:sz="0" w:space="0" w:color="auto"/>
                  </w:divBdr>
                </w:div>
                <w:div w:id="1135023099">
                  <w:marLeft w:val="0"/>
                  <w:marRight w:val="0"/>
                  <w:marTop w:val="0"/>
                  <w:marBottom w:val="0"/>
                  <w:divBdr>
                    <w:top w:val="none" w:sz="0" w:space="0" w:color="auto"/>
                    <w:left w:val="none" w:sz="0" w:space="0" w:color="auto"/>
                    <w:bottom w:val="none" w:sz="0" w:space="0" w:color="auto"/>
                    <w:right w:val="none" w:sz="0" w:space="0" w:color="auto"/>
                  </w:divBdr>
                </w:div>
              </w:divsChild>
            </w:div>
            <w:div w:id="799231832">
              <w:marLeft w:val="0"/>
              <w:marRight w:val="0"/>
              <w:marTop w:val="0"/>
              <w:marBottom w:val="0"/>
              <w:divBdr>
                <w:top w:val="none" w:sz="0" w:space="0" w:color="auto"/>
                <w:left w:val="none" w:sz="0" w:space="0" w:color="auto"/>
                <w:bottom w:val="none" w:sz="0" w:space="0" w:color="auto"/>
                <w:right w:val="none" w:sz="0" w:space="0" w:color="auto"/>
              </w:divBdr>
              <w:divsChild>
                <w:div w:id="1191146695">
                  <w:marLeft w:val="0"/>
                  <w:marRight w:val="0"/>
                  <w:marTop w:val="0"/>
                  <w:marBottom w:val="0"/>
                  <w:divBdr>
                    <w:top w:val="none" w:sz="0" w:space="0" w:color="auto"/>
                    <w:left w:val="none" w:sz="0" w:space="0" w:color="auto"/>
                    <w:bottom w:val="none" w:sz="0" w:space="0" w:color="auto"/>
                    <w:right w:val="none" w:sz="0" w:space="0" w:color="auto"/>
                  </w:divBdr>
                </w:div>
                <w:div w:id="581139815">
                  <w:marLeft w:val="0"/>
                  <w:marRight w:val="0"/>
                  <w:marTop w:val="0"/>
                  <w:marBottom w:val="0"/>
                  <w:divBdr>
                    <w:top w:val="none" w:sz="0" w:space="0" w:color="auto"/>
                    <w:left w:val="none" w:sz="0" w:space="0" w:color="auto"/>
                    <w:bottom w:val="none" w:sz="0" w:space="0" w:color="auto"/>
                    <w:right w:val="none" w:sz="0" w:space="0" w:color="auto"/>
                  </w:divBdr>
                </w:div>
                <w:div w:id="54209678">
                  <w:marLeft w:val="0"/>
                  <w:marRight w:val="0"/>
                  <w:marTop w:val="0"/>
                  <w:marBottom w:val="0"/>
                  <w:divBdr>
                    <w:top w:val="none" w:sz="0" w:space="0" w:color="auto"/>
                    <w:left w:val="none" w:sz="0" w:space="0" w:color="auto"/>
                    <w:bottom w:val="none" w:sz="0" w:space="0" w:color="auto"/>
                    <w:right w:val="none" w:sz="0" w:space="0" w:color="auto"/>
                  </w:divBdr>
                </w:div>
                <w:div w:id="1439371036">
                  <w:marLeft w:val="0"/>
                  <w:marRight w:val="0"/>
                  <w:marTop w:val="0"/>
                  <w:marBottom w:val="0"/>
                  <w:divBdr>
                    <w:top w:val="none" w:sz="0" w:space="0" w:color="auto"/>
                    <w:left w:val="none" w:sz="0" w:space="0" w:color="auto"/>
                    <w:bottom w:val="none" w:sz="0" w:space="0" w:color="auto"/>
                    <w:right w:val="none" w:sz="0" w:space="0" w:color="auto"/>
                  </w:divBdr>
                </w:div>
                <w:div w:id="570624979">
                  <w:marLeft w:val="0"/>
                  <w:marRight w:val="0"/>
                  <w:marTop w:val="0"/>
                  <w:marBottom w:val="0"/>
                  <w:divBdr>
                    <w:top w:val="none" w:sz="0" w:space="0" w:color="auto"/>
                    <w:left w:val="none" w:sz="0" w:space="0" w:color="auto"/>
                    <w:bottom w:val="none" w:sz="0" w:space="0" w:color="auto"/>
                    <w:right w:val="none" w:sz="0" w:space="0" w:color="auto"/>
                  </w:divBdr>
                </w:div>
                <w:div w:id="536357385">
                  <w:marLeft w:val="0"/>
                  <w:marRight w:val="0"/>
                  <w:marTop w:val="0"/>
                  <w:marBottom w:val="0"/>
                  <w:divBdr>
                    <w:top w:val="none" w:sz="0" w:space="0" w:color="auto"/>
                    <w:left w:val="none" w:sz="0" w:space="0" w:color="auto"/>
                    <w:bottom w:val="none" w:sz="0" w:space="0" w:color="auto"/>
                    <w:right w:val="none" w:sz="0" w:space="0" w:color="auto"/>
                  </w:divBdr>
                </w:div>
                <w:div w:id="486868490">
                  <w:marLeft w:val="0"/>
                  <w:marRight w:val="0"/>
                  <w:marTop w:val="0"/>
                  <w:marBottom w:val="0"/>
                  <w:divBdr>
                    <w:top w:val="none" w:sz="0" w:space="0" w:color="auto"/>
                    <w:left w:val="none" w:sz="0" w:space="0" w:color="auto"/>
                    <w:bottom w:val="none" w:sz="0" w:space="0" w:color="auto"/>
                    <w:right w:val="none" w:sz="0" w:space="0" w:color="auto"/>
                  </w:divBdr>
                </w:div>
              </w:divsChild>
            </w:div>
            <w:div w:id="1035732395">
              <w:marLeft w:val="0"/>
              <w:marRight w:val="0"/>
              <w:marTop w:val="0"/>
              <w:marBottom w:val="0"/>
              <w:divBdr>
                <w:top w:val="none" w:sz="0" w:space="0" w:color="auto"/>
                <w:left w:val="none" w:sz="0" w:space="0" w:color="auto"/>
                <w:bottom w:val="none" w:sz="0" w:space="0" w:color="auto"/>
                <w:right w:val="none" w:sz="0" w:space="0" w:color="auto"/>
              </w:divBdr>
              <w:divsChild>
                <w:div w:id="32273948">
                  <w:marLeft w:val="0"/>
                  <w:marRight w:val="0"/>
                  <w:marTop w:val="0"/>
                  <w:marBottom w:val="0"/>
                  <w:divBdr>
                    <w:top w:val="none" w:sz="0" w:space="0" w:color="auto"/>
                    <w:left w:val="none" w:sz="0" w:space="0" w:color="auto"/>
                    <w:bottom w:val="none" w:sz="0" w:space="0" w:color="auto"/>
                    <w:right w:val="none" w:sz="0" w:space="0" w:color="auto"/>
                  </w:divBdr>
                </w:div>
                <w:div w:id="975640236">
                  <w:marLeft w:val="0"/>
                  <w:marRight w:val="0"/>
                  <w:marTop w:val="0"/>
                  <w:marBottom w:val="0"/>
                  <w:divBdr>
                    <w:top w:val="none" w:sz="0" w:space="0" w:color="auto"/>
                    <w:left w:val="none" w:sz="0" w:space="0" w:color="auto"/>
                    <w:bottom w:val="none" w:sz="0" w:space="0" w:color="auto"/>
                    <w:right w:val="none" w:sz="0" w:space="0" w:color="auto"/>
                  </w:divBdr>
                </w:div>
              </w:divsChild>
            </w:div>
            <w:div w:id="984317619">
              <w:marLeft w:val="0"/>
              <w:marRight w:val="0"/>
              <w:marTop w:val="0"/>
              <w:marBottom w:val="0"/>
              <w:divBdr>
                <w:top w:val="none" w:sz="0" w:space="0" w:color="auto"/>
                <w:left w:val="none" w:sz="0" w:space="0" w:color="auto"/>
                <w:bottom w:val="none" w:sz="0" w:space="0" w:color="auto"/>
                <w:right w:val="none" w:sz="0" w:space="0" w:color="auto"/>
              </w:divBdr>
              <w:divsChild>
                <w:div w:id="13924517">
                  <w:marLeft w:val="0"/>
                  <w:marRight w:val="0"/>
                  <w:marTop w:val="0"/>
                  <w:marBottom w:val="0"/>
                  <w:divBdr>
                    <w:top w:val="none" w:sz="0" w:space="0" w:color="auto"/>
                    <w:left w:val="none" w:sz="0" w:space="0" w:color="auto"/>
                    <w:bottom w:val="none" w:sz="0" w:space="0" w:color="auto"/>
                    <w:right w:val="none" w:sz="0" w:space="0" w:color="auto"/>
                  </w:divBdr>
                </w:div>
                <w:div w:id="2100370424">
                  <w:marLeft w:val="0"/>
                  <w:marRight w:val="0"/>
                  <w:marTop w:val="0"/>
                  <w:marBottom w:val="0"/>
                  <w:divBdr>
                    <w:top w:val="none" w:sz="0" w:space="0" w:color="auto"/>
                    <w:left w:val="none" w:sz="0" w:space="0" w:color="auto"/>
                    <w:bottom w:val="none" w:sz="0" w:space="0" w:color="auto"/>
                    <w:right w:val="none" w:sz="0" w:space="0" w:color="auto"/>
                  </w:divBdr>
                </w:div>
                <w:div w:id="2128694249">
                  <w:marLeft w:val="0"/>
                  <w:marRight w:val="0"/>
                  <w:marTop w:val="0"/>
                  <w:marBottom w:val="0"/>
                  <w:divBdr>
                    <w:top w:val="none" w:sz="0" w:space="0" w:color="auto"/>
                    <w:left w:val="none" w:sz="0" w:space="0" w:color="auto"/>
                    <w:bottom w:val="none" w:sz="0" w:space="0" w:color="auto"/>
                    <w:right w:val="none" w:sz="0" w:space="0" w:color="auto"/>
                  </w:divBdr>
                </w:div>
                <w:div w:id="1397897981">
                  <w:marLeft w:val="0"/>
                  <w:marRight w:val="0"/>
                  <w:marTop w:val="0"/>
                  <w:marBottom w:val="0"/>
                  <w:divBdr>
                    <w:top w:val="none" w:sz="0" w:space="0" w:color="auto"/>
                    <w:left w:val="none" w:sz="0" w:space="0" w:color="auto"/>
                    <w:bottom w:val="none" w:sz="0" w:space="0" w:color="auto"/>
                    <w:right w:val="none" w:sz="0" w:space="0" w:color="auto"/>
                  </w:divBdr>
                </w:div>
                <w:div w:id="298456417">
                  <w:marLeft w:val="0"/>
                  <w:marRight w:val="0"/>
                  <w:marTop w:val="0"/>
                  <w:marBottom w:val="0"/>
                  <w:divBdr>
                    <w:top w:val="none" w:sz="0" w:space="0" w:color="auto"/>
                    <w:left w:val="none" w:sz="0" w:space="0" w:color="auto"/>
                    <w:bottom w:val="none" w:sz="0" w:space="0" w:color="auto"/>
                    <w:right w:val="none" w:sz="0" w:space="0" w:color="auto"/>
                  </w:divBdr>
                </w:div>
              </w:divsChild>
            </w:div>
            <w:div w:id="1405223868">
              <w:marLeft w:val="0"/>
              <w:marRight w:val="0"/>
              <w:marTop w:val="0"/>
              <w:marBottom w:val="0"/>
              <w:divBdr>
                <w:top w:val="none" w:sz="0" w:space="0" w:color="auto"/>
                <w:left w:val="none" w:sz="0" w:space="0" w:color="auto"/>
                <w:bottom w:val="none" w:sz="0" w:space="0" w:color="auto"/>
                <w:right w:val="none" w:sz="0" w:space="0" w:color="auto"/>
              </w:divBdr>
              <w:divsChild>
                <w:div w:id="1109156488">
                  <w:marLeft w:val="0"/>
                  <w:marRight w:val="0"/>
                  <w:marTop w:val="0"/>
                  <w:marBottom w:val="0"/>
                  <w:divBdr>
                    <w:top w:val="none" w:sz="0" w:space="0" w:color="auto"/>
                    <w:left w:val="none" w:sz="0" w:space="0" w:color="auto"/>
                    <w:bottom w:val="none" w:sz="0" w:space="0" w:color="auto"/>
                    <w:right w:val="none" w:sz="0" w:space="0" w:color="auto"/>
                  </w:divBdr>
                </w:div>
                <w:div w:id="608006723">
                  <w:marLeft w:val="0"/>
                  <w:marRight w:val="0"/>
                  <w:marTop w:val="0"/>
                  <w:marBottom w:val="0"/>
                  <w:divBdr>
                    <w:top w:val="none" w:sz="0" w:space="0" w:color="auto"/>
                    <w:left w:val="none" w:sz="0" w:space="0" w:color="auto"/>
                    <w:bottom w:val="none" w:sz="0" w:space="0" w:color="auto"/>
                    <w:right w:val="none" w:sz="0" w:space="0" w:color="auto"/>
                  </w:divBdr>
                </w:div>
                <w:div w:id="759722309">
                  <w:marLeft w:val="0"/>
                  <w:marRight w:val="0"/>
                  <w:marTop w:val="0"/>
                  <w:marBottom w:val="0"/>
                  <w:divBdr>
                    <w:top w:val="none" w:sz="0" w:space="0" w:color="auto"/>
                    <w:left w:val="none" w:sz="0" w:space="0" w:color="auto"/>
                    <w:bottom w:val="none" w:sz="0" w:space="0" w:color="auto"/>
                    <w:right w:val="none" w:sz="0" w:space="0" w:color="auto"/>
                  </w:divBdr>
                </w:div>
                <w:div w:id="387342755">
                  <w:marLeft w:val="0"/>
                  <w:marRight w:val="0"/>
                  <w:marTop w:val="0"/>
                  <w:marBottom w:val="0"/>
                  <w:divBdr>
                    <w:top w:val="none" w:sz="0" w:space="0" w:color="auto"/>
                    <w:left w:val="none" w:sz="0" w:space="0" w:color="auto"/>
                    <w:bottom w:val="none" w:sz="0" w:space="0" w:color="auto"/>
                    <w:right w:val="none" w:sz="0" w:space="0" w:color="auto"/>
                  </w:divBdr>
                </w:div>
                <w:div w:id="1554393338">
                  <w:marLeft w:val="0"/>
                  <w:marRight w:val="0"/>
                  <w:marTop w:val="0"/>
                  <w:marBottom w:val="0"/>
                  <w:divBdr>
                    <w:top w:val="none" w:sz="0" w:space="0" w:color="auto"/>
                    <w:left w:val="none" w:sz="0" w:space="0" w:color="auto"/>
                    <w:bottom w:val="none" w:sz="0" w:space="0" w:color="auto"/>
                    <w:right w:val="none" w:sz="0" w:space="0" w:color="auto"/>
                  </w:divBdr>
                </w:div>
                <w:div w:id="97870273">
                  <w:marLeft w:val="0"/>
                  <w:marRight w:val="0"/>
                  <w:marTop w:val="0"/>
                  <w:marBottom w:val="0"/>
                  <w:divBdr>
                    <w:top w:val="none" w:sz="0" w:space="0" w:color="auto"/>
                    <w:left w:val="none" w:sz="0" w:space="0" w:color="auto"/>
                    <w:bottom w:val="none" w:sz="0" w:space="0" w:color="auto"/>
                    <w:right w:val="none" w:sz="0" w:space="0" w:color="auto"/>
                  </w:divBdr>
                </w:div>
                <w:div w:id="1065949592">
                  <w:marLeft w:val="0"/>
                  <w:marRight w:val="0"/>
                  <w:marTop w:val="0"/>
                  <w:marBottom w:val="0"/>
                  <w:divBdr>
                    <w:top w:val="none" w:sz="0" w:space="0" w:color="auto"/>
                    <w:left w:val="none" w:sz="0" w:space="0" w:color="auto"/>
                    <w:bottom w:val="none" w:sz="0" w:space="0" w:color="auto"/>
                    <w:right w:val="none" w:sz="0" w:space="0" w:color="auto"/>
                  </w:divBdr>
                </w:div>
                <w:div w:id="5755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4379</Words>
  <Characters>26274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Małogoszcz</dc:creator>
  <cp:keywords/>
  <dc:description/>
  <cp:lastModifiedBy>UMIG Małogoszcz</cp:lastModifiedBy>
  <cp:revision>1</cp:revision>
  <dcterms:created xsi:type="dcterms:W3CDTF">2017-07-24T10:36:00Z</dcterms:created>
  <dcterms:modified xsi:type="dcterms:W3CDTF">2017-07-24T10:37:00Z</dcterms:modified>
</cp:coreProperties>
</file>