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500234063-N-2018 z dnia 01-10-2018 r. </w:t>
      </w:r>
    </w:p>
    <w:p w:rsidR="003E3CE1" w:rsidRPr="003E3CE1" w:rsidRDefault="003E3CE1" w:rsidP="003E3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w Małogoszczu: Zakup i dostawa pomocy dydaktycznych w ramach projektu „Kompleksowa i wieloaspektowa poprawa dostępu do infrastruktury sportowej i pracowni matematycznych oraz przyrodniczych w placówkach oświatowych na terenie gminy Małogoszcz” </w:t>
      </w:r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Kompleksowa i wieloaspektowa poprawa dostępu do infrastruktury sportowej i pracowni matematycznych oraz przyrodniczych w placówkach oświatowych na terenie gminy Małogoszcz </w:t>
      </w:r>
    </w:p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605056-N-2018 </w:t>
      </w:r>
    </w:p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w Małogoszczu, Krajowy numer identyfikacyjny 53741500000, ul. ul. </w:t>
      </w:r>
      <w:proofErr w:type="spellStart"/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>Jaszowskiego</w:t>
      </w:r>
      <w:proofErr w:type="spellEnd"/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, 28366   Małogoszcz, woj. świętokrzyskie, państwo Polska, tel. 413 855 135, e-mail inwestycje@malogoszcz.pl, faks 413 855 318. </w:t>
      </w:r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http://www.malogoszcz.eobip.pl </w:t>
      </w:r>
    </w:p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pomocy dydaktycznych w ramach projektu „Kompleksowa i wieloaspektowa poprawa dostępu do infrastruktury sportowej i pracowni matematycznych oraz przyrodniczych w placówkach oświatowych na terenie gminy Małogoszcz” </w:t>
      </w:r>
    </w:p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3E3C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3C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zakup i dostawa pomocy dydaktycznych w ramach projektu „Kompleksowa i wieloaspektowa poprawa dostępu do infrastruktury sportowej i pracowni matematycznych oraz przyrodniczych w placówkach oświatowych na terenie gminy Małogoszcz” realizowanego w ramach Regionalnego Programu Operacyjnego Województwa Świętokrzyskiego na lata 2014-2020 Oś priorytetowa Sprawne usługi publiczne, Działanie 7.4 </w:t>
      </w:r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Rozwój infrastruktury edukacyjnej i szkoleniowej. Przedmiot zamówienia został podzielony na 8 części: Część I – Zakup i dostawa pomocy dydaktycznych do pracowni </w:t>
      </w:r>
      <w:proofErr w:type="spellStart"/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matematyczno</w:t>
      </w:r>
      <w:proofErr w:type="spellEnd"/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przyrodniczych w Zespole Szkół Ogólnokształcących, Szkole Podstawowej im. 24 Lutego 1863 Roku w Małogoszczu z filią w Leśnicy. Część II – Zakup i dostawa pomocy dydaktycznych do pracowni </w:t>
      </w:r>
      <w:proofErr w:type="spellStart"/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matematyczno</w:t>
      </w:r>
      <w:proofErr w:type="spellEnd"/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przyrodniczych w Zespole Szkół Ogólnokształcących, Publicznym Gimnazjum w Małogoszczu. Część III – Zakup i dostawa pomocy dydaktycznych do pracowni </w:t>
      </w:r>
      <w:proofErr w:type="spellStart"/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matematyczno</w:t>
      </w:r>
      <w:proofErr w:type="spellEnd"/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przyrodniczych w Zespole Szkół Ogólnokształcących, Liceum Ogólnokształcącego im. Bohaterów Powstania Styczniowego w Małogoszczu. Część IV – Zakup i dostawa pomocy dydaktycznych do pracowni </w:t>
      </w:r>
      <w:proofErr w:type="spellStart"/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matematyczno</w:t>
      </w:r>
      <w:proofErr w:type="spellEnd"/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przyrodniczych w Szkole Podstawowej w Kozłowie. Część V – Zakup i dostawa pomocy dydaktycznych do pracowni </w:t>
      </w:r>
      <w:proofErr w:type="spellStart"/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matematyczno</w:t>
      </w:r>
      <w:proofErr w:type="spellEnd"/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przyrodniczych Zespole Placówek Oświatowych, Szkoła Podstawowa im. St. H. Konarskiego w Żarczycach Dużych. Część VI – Zakup i dostawa pomocy dydaktycznych do pracowni </w:t>
      </w:r>
      <w:proofErr w:type="spellStart"/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matematyczno</w:t>
      </w:r>
      <w:proofErr w:type="spellEnd"/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przyrodniczych w Zespole Placówek Oświatowych, Szkoła Podstawowa w Złotnikach. Część VII – Zakup i dostawa pomocy dydaktycznych do pracowni </w:t>
      </w:r>
      <w:proofErr w:type="spellStart"/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matematyczno</w:t>
      </w:r>
      <w:proofErr w:type="spellEnd"/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przyrodniczych w Szkole Podstawowej im. Bohaterów Monte Cassino w Rembieszycach. Część VIII – Promocja projektu – wykonanie tablicy pamiątkowej w miejscu realizacji projektu oraz oznakowanie zakupionych pomocy dydaktycznych zgodnie z Podręcznikiem wnioskodawcy i beneficjenta programów polityki spójności oraz z Księgą identyfikacji wizualnej znaku marki Fundusze Europejskie i znaków programów polityki spójności na lata 2014-2020 </w:t>
      </w:r>
    </w:p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3C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39162100-6</w:t>
      </w:r>
    </w:p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39162000-5, 32322000-6, 39162110-9, 22111000-1, 48190000-6, 37524100-8, 48520000-9, 39162200-7, 48000000-8, 30213100-6, 38653400-1, 38652100-1 </w:t>
      </w:r>
    </w:p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3E3CE1" w:rsidRPr="003E3CE1" w:rsidTr="003E3CE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E3CE1" w:rsidRPr="003E3CE1" w:rsidRDefault="003E3CE1" w:rsidP="003E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3CE1" w:rsidRPr="003E3CE1" w:rsidTr="003E3CE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E3CE1" w:rsidRPr="003E3CE1" w:rsidRDefault="003E3CE1" w:rsidP="003E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3CE1" w:rsidRPr="003E3CE1" w:rsidTr="003E3C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3CE1" w:rsidRPr="003E3CE1" w:rsidRDefault="003E3CE1" w:rsidP="003E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3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E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28/09/2018 </w:t>
            </w:r>
            <w:r w:rsidRPr="003E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E3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E3CE1" w:rsidRPr="003E3CE1" w:rsidRDefault="003E3CE1" w:rsidP="003E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3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E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329972.11 </w:t>
            </w:r>
            <w:r w:rsidRPr="003E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E3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E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E3CE1" w:rsidRPr="003E3CE1" w:rsidRDefault="003E3CE1" w:rsidP="003E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3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E3CE1" w:rsidRPr="003E3CE1" w:rsidRDefault="003E3CE1" w:rsidP="003E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3E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E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3E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E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E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E3CE1" w:rsidRPr="003E3CE1" w:rsidRDefault="003E3CE1" w:rsidP="003E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3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E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E3CE1" w:rsidRPr="003E3CE1" w:rsidRDefault="003E3CE1" w:rsidP="003E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3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E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E3CE1" w:rsidRPr="003E3CE1" w:rsidRDefault="003E3CE1" w:rsidP="003E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Zamówienie zostało udzielone wykonawcom wspólnie ubiegającym się o udzielenie: </w:t>
            </w:r>
          </w:p>
          <w:p w:rsidR="003E3CE1" w:rsidRPr="003E3CE1" w:rsidRDefault="003E3CE1" w:rsidP="003E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E3CE1" w:rsidRPr="003E3CE1" w:rsidRDefault="003E3CE1" w:rsidP="003E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E3CE1" w:rsidRPr="003E3CE1" w:rsidRDefault="003E3CE1" w:rsidP="003E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3E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MadiTech</w:t>
            </w:r>
            <w:proofErr w:type="spellEnd"/>
            <w:r w:rsidRPr="003E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 </w:t>
            </w:r>
            <w:r w:rsidRPr="003E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info@maditech.pl </w:t>
            </w:r>
            <w:r w:rsidRPr="003E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Wesoła 51 </w:t>
            </w:r>
            <w:r w:rsidRPr="003E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25-363 </w:t>
            </w:r>
            <w:r w:rsidRPr="003E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Kielce </w:t>
            </w:r>
            <w:r w:rsidRPr="003E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świętokrzyskie </w:t>
            </w:r>
            <w:r w:rsidRPr="003E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E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E3CE1" w:rsidRPr="003E3CE1" w:rsidRDefault="003E3CE1" w:rsidP="003E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E3CE1" w:rsidRPr="003E3CE1" w:rsidRDefault="003E3CE1" w:rsidP="003E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E3CE1" w:rsidRPr="003E3CE1" w:rsidRDefault="003E3CE1" w:rsidP="003E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E3CE1" w:rsidRPr="003E3CE1" w:rsidRDefault="003E3CE1" w:rsidP="003E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E3CE1" w:rsidRPr="003E3CE1" w:rsidRDefault="003E3CE1" w:rsidP="003E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E3CE1" w:rsidRPr="003E3CE1" w:rsidRDefault="003E3CE1" w:rsidP="003E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3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E3CE1" w:rsidRPr="003E3CE1" w:rsidRDefault="003E3CE1" w:rsidP="003E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3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E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418764.00 </w:t>
            </w:r>
            <w:r w:rsidRPr="003E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418764.00 </w:t>
            </w:r>
            <w:r w:rsidRPr="003E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418764.00 </w:t>
            </w:r>
            <w:r w:rsidRPr="003E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E3CE1" w:rsidRPr="003E3CE1" w:rsidRDefault="003E3CE1" w:rsidP="003E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3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E3CE1" w:rsidRPr="003E3CE1" w:rsidRDefault="003E3CE1" w:rsidP="003E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E3CE1" w:rsidRPr="003E3CE1" w:rsidRDefault="003E3CE1" w:rsidP="003E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E3CE1" w:rsidRPr="003E3CE1" w:rsidRDefault="003E3CE1" w:rsidP="003E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E3CE1" w:rsidRPr="003E3CE1" w:rsidRDefault="003E3CE1" w:rsidP="003E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3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przetarg nieograniczony  na podstawie art. 39  ustawy </w:t>
      </w:r>
      <w:proofErr w:type="spellStart"/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3E3CE1" w:rsidRPr="003E3CE1" w:rsidRDefault="003E3CE1" w:rsidP="003E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  <w:r w:rsidRPr="003E3C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spełnia wymagania SIWZ. </w:t>
      </w:r>
    </w:p>
    <w:p w:rsidR="00114B41" w:rsidRDefault="00114B41"/>
    <w:p w:rsidR="003E3CE1" w:rsidRDefault="003E3CE1"/>
    <w:p w:rsidR="003E3CE1" w:rsidRPr="003E3CE1" w:rsidRDefault="003E3CE1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3CE1">
        <w:rPr>
          <w:rFonts w:ascii="Times New Roman" w:hAnsi="Times New Roman" w:cs="Times New Roman"/>
          <w:sz w:val="24"/>
          <w:szCs w:val="24"/>
        </w:rPr>
        <w:t>Burmistrz Miasta i Gminy Małogoszcz</w:t>
      </w:r>
    </w:p>
    <w:p w:rsidR="003E3CE1" w:rsidRPr="003E3CE1" w:rsidRDefault="003E3CE1">
      <w:pPr>
        <w:rPr>
          <w:rFonts w:ascii="Times New Roman" w:hAnsi="Times New Roman" w:cs="Times New Roman"/>
          <w:sz w:val="24"/>
          <w:szCs w:val="24"/>
        </w:rPr>
      </w:pPr>
      <w:r w:rsidRPr="003E3CE1">
        <w:rPr>
          <w:rFonts w:ascii="Times New Roman" w:hAnsi="Times New Roman" w:cs="Times New Roman"/>
          <w:sz w:val="24"/>
          <w:szCs w:val="24"/>
        </w:rPr>
        <w:tab/>
      </w:r>
      <w:r w:rsidRPr="003E3CE1">
        <w:rPr>
          <w:rFonts w:ascii="Times New Roman" w:hAnsi="Times New Roman" w:cs="Times New Roman"/>
          <w:sz w:val="24"/>
          <w:szCs w:val="24"/>
        </w:rPr>
        <w:tab/>
      </w:r>
      <w:r w:rsidRPr="003E3CE1">
        <w:rPr>
          <w:rFonts w:ascii="Times New Roman" w:hAnsi="Times New Roman" w:cs="Times New Roman"/>
          <w:sz w:val="24"/>
          <w:szCs w:val="24"/>
        </w:rPr>
        <w:tab/>
      </w:r>
      <w:r w:rsidRPr="003E3CE1">
        <w:rPr>
          <w:rFonts w:ascii="Times New Roman" w:hAnsi="Times New Roman" w:cs="Times New Roman"/>
          <w:sz w:val="24"/>
          <w:szCs w:val="24"/>
        </w:rPr>
        <w:tab/>
      </w:r>
      <w:r w:rsidRPr="003E3CE1">
        <w:rPr>
          <w:rFonts w:ascii="Times New Roman" w:hAnsi="Times New Roman" w:cs="Times New Roman"/>
          <w:sz w:val="24"/>
          <w:szCs w:val="24"/>
        </w:rPr>
        <w:tab/>
      </w:r>
      <w:r w:rsidRPr="003E3CE1">
        <w:rPr>
          <w:rFonts w:ascii="Times New Roman" w:hAnsi="Times New Roman" w:cs="Times New Roman"/>
          <w:sz w:val="24"/>
          <w:szCs w:val="24"/>
        </w:rPr>
        <w:tab/>
      </w:r>
      <w:r w:rsidRPr="003E3CE1">
        <w:rPr>
          <w:rFonts w:ascii="Times New Roman" w:hAnsi="Times New Roman" w:cs="Times New Roman"/>
          <w:sz w:val="24"/>
          <w:szCs w:val="24"/>
        </w:rPr>
        <w:tab/>
      </w:r>
      <w:r w:rsidRPr="003E3CE1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3E3CE1">
        <w:rPr>
          <w:rFonts w:ascii="Times New Roman" w:hAnsi="Times New Roman" w:cs="Times New Roman"/>
          <w:sz w:val="24"/>
          <w:szCs w:val="24"/>
        </w:rPr>
        <w:t>Jan Głogowski</w:t>
      </w:r>
    </w:p>
    <w:sectPr w:rsidR="003E3CE1" w:rsidRPr="003E3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E1"/>
    <w:rsid w:val="00114B41"/>
    <w:rsid w:val="003E3CE1"/>
    <w:rsid w:val="00A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6D8B"/>
  <w15:chartTrackingRefBased/>
  <w15:docId w15:val="{0F332C0D-3885-44CE-AF45-6D0B9CE7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1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8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7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6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7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0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3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23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8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1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8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72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14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8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949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P.Spurek</dc:creator>
  <cp:keywords/>
  <dc:description/>
  <cp:lastModifiedBy>P.Spurek</cp:lastModifiedBy>
  <cp:revision>1</cp:revision>
  <dcterms:created xsi:type="dcterms:W3CDTF">2018-10-01T07:03:00Z</dcterms:created>
  <dcterms:modified xsi:type="dcterms:W3CDTF">2018-10-01T07:04:00Z</dcterms:modified>
</cp:coreProperties>
</file>