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51CC5" w:rsidRDefault="00F51CC5">
      <w:r>
        <w:t>Odpowiedź na petycję złożoną przez mieszkańców Kozłowa</w:t>
      </w:r>
      <w:r>
        <w:br/>
      </w:r>
      <w:r>
        <w:br/>
        <w:t>Rada Miejska w Małogoszcz w dniu 19 stycznia 2018 roku uchwaliła budżet gminy na 2018 rok.</w:t>
      </w:r>
      <w:r>
        <w:br/>
        <w:t xml:space="preserve">W budżecie tym ujęte jest zadanie dotyczące położenia nawierzchni bitumicznej na drodze wewnętrznej wzdłuż starego cmentarza w miejscowości Kozłów. </w:t>
      </w:r>
    </w:p>
    <w:p w:rsidR="00F51CC5" w:rsidRDefault="00F51CC5">
      <w:r>
        <w:t>Termin realizacji zadania 30.09.2019 rok</w:t>
      </w:r>
      <w:bookmarkStart w:id="0" w:name="_GoBack"/>
      <w:bookmarkEnd w:id="0"/>
    </w:p>
    <w:sectPr w:rsidR="00F51CC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1CC5"/>
    <w:rsid w:val="00DE1866"/>
    <w:rsid w:val="00F51C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F04300"/>
  <w15:chartTrackingRefBased/>
  <w15:docId w15:val="{7A6EBF67-D981-40B8-81AD-81A3F2A800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48</Words>
  <Characters>289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UMIG Małogoszcz</dc:creator>
  <cp:keywords/>
  <dc:description/>
  <cp:lastModifiedBy>UMIG Małogoszcz</cp:lastModifiedBy>
  <cp:revision>1</cp:revision>
  <dcterms:created xsi:type="dcterms:W3CDTF">2019-07-24T10:14:00Z</dcterms:created>
  <dcterms:modified xsi:type="dcterms:W3CDTF">2019-07-24T10:18:00Z</dcterms:modified>
</cp:coreProperties>
</file>