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EB9" w:rsidRDefault="00C7651C">
      <w:pPr>
        <w:pStyle w:val="Teksttreci30"/>
        <w:shd w:val="clear" w:color="auto" w:fill="auto"/>
        <w:ind w:right="800" w:firstLine="180"/>
      </w:pPr>
      <w:bookmarkStart w:id="0" w:name="_GoBack"/>
      <w:bookmarkEnd w:id="0"/>
      <w:r>
        <w:t>Do zadań stanowiska ds. zarządzania kryzysowego, powszechnego obowiązku obrony obrony cywilnej należy w szczególności:</w:t>
      </w:r>
    </w:p>
    <w:p w:rsidR="00F73EB9" w:rsidRDefault="00C7651C">
      <w:pPr>
        <w:pStyle w:val="Teksttreci30"/>
        <w:numPr>
          <w:ilvl w:val="0"/>
          <w:numId w:val="1"/>
        </w:numPr>
        <w:shd w:val="clear" w:color="auto" w:fill="auto"/>
        <w:tabs>
          <w:tab w:val="left" w:pos="526"/>
        </w:tabs>
        <w:ind w:firstLine="180"/>
      </w:pPr>
      <w:r>
        <w:t>W zakresie obrony cywilnej i zarządzania kryzysowego:</w:t>
      </w:r>
    </w:p>
    <w:p w:rsidR="00F73EB9" w:rsidRDefault="00C7651C">
      <w:pPr>
        <w:pStyle w:val="Teksttreci20"/>
        <w:numPr>
          <w:ilvl w:val="0"/>
          <w:numId w:val="2"/>
        </w:numPr>
        <w:shd w:val="clear" w:color="auto" w:fill="auto"/>
        <w:tabs>
          <w:tab w:val="left" w:pos="887"/>
        </w:tabs>
        <w:ind w:left="880" w:hanging="340"/>
      </w:pPr>
      <w:r>
        <w:t xml:space="preserve">planowanie działalności w zakresie realizacji zadań obrony cywilnej w </w:t>
      </w:r>
      <w:r>
        <w:t>gminie,</w:t>
      </w:r>
    </w:p>
    <w:p w:rsidR="00F73EB9" w:rsidRDefault="00C7651C">
      <w:pPr>
        <w:pStyle w:val="Teksttreci20"/>
        <w:numPr>
          <w:ilvl w:val="0"/>
          <w:numId w:val="2"/>
        </w:numPr>
        <w:shd w:val="clear" w:color="auto" w:fill="auto"/>
        <w:tabs>
          <w:tab w:val="left" w:pos="902"/>
        </w:tabs>
        <w:ind w:left="880" w:hanging="340"/>
      </w:pPr>
      <w:r>
        <w:t>dokonywanie rocznych i półrocznych ocen stanu przygotowań obrony cywilnej oraz podejmowanie przedsięwzięć zmierzających do pełnej realizacji zadań w tej dziedzinie,</w:t>
      </w:r>
    </w:p>
    <w:p w:rsidR="00F73EB9" w:rsidRDefault="00C7651C">
      <w:pPr>
        <w:pStyle w:val="Teksttreci20"/>
        <w:numPr>
          <w:ilvl w:val="0"/>
          <w:numId w:val="2"/>
        </w:numPr>
        <w:shd w:val="clear" w:color="auto" w:fill="auto"/>
        <w:tabs>
          <w:tab w:val="left" w:pos="902"/>
        </w:tabs>
        <w:ind w:left="880" w:hanging="340"/>
      </w:pPr>
      <w:r>
        <w:t>opracowywanie planów obrony cywilnej gminy,</w:t>
      </w:r>
    </w:p>
    <w:p w:rsidR="00F73EB9" w:rsidRDefault="00C7651C">
      <w:pPr>
        <w:pStyle w:val="Teksttreci20"/>
        <w:numPr>
          <w:ilvl w:val="0"/>
          <w:numId w:val="2"/>
        </w:numPr>
        <w:shd w:val="clear" w:color="auto" w:fill="auto"/>
        <w:tabs>
          <w:tab w:val="left" w:pos="902"/>
        </w:tabs>
        <w:ind w:left="880" w:hanging="340"/>
      </w:pPr>
      <w:r>
        <w:t>przygotowanie i zapewnienie działanie s</w:t>
      </w:r>
      <w:r>
        <w:t>ystemu wczesnego ostrzegania,</w:t>
      </w:r>
    </w:p>
    <w:p w:rsidR="00F73EB9" w:rsidRDefault="00C7651C">
      <w:pPr>
        <w:pStyle w:val="Teksttreci20"/>
        <w:numPr>
          <w:ilvl w:val="0"/>
          <w:numId w:val="2"/>
        </w:numPr>
        <w:shd w:val="clear" w:color="auto" w:fill="auto"/>
        <w:tabs>
          <w:tab w:val="left" w:pos="902"/>
        </w:tabs>
        <w:ind w:left="880" w:hanging="340"/>
      </w:pPr>
      <w:r>
        <w:t>organizowanie funkcjonowania stałego dyżuru dla potrzeb szefa OC gminy na czas pokoju - „P” i wojny „W”,</w:t>
      </w:r>
    </w:p>
    <w:p w:rsidR="00F73EB9" w:rsidRDefault="00C7651C">
      <w:pPr>
        <w:pStyle w:val="Teksttreci20"/>
        <w:numPr>
          <w:ilvl w:val="0"/>
          <w:numId w:val="2"/>
        </w:numPr>
        <w:shd w:val="clear" w:color="auto" w:fill="auto"/>
        <w:tabs>
          <w:tab w:val="left" w:pos="902"/>
        </w:tabs>
        <w:ind w:left="880" w:hanging="340"/>
      </w:pPr>
      <w:r>
        <w:t>tworzenie i kierowanie przygotowaniem do działania formacji obrony cywilnej,</w:t>
      </w:r>
    </w:p>
    <w:p w:rsidR="00F73EB9" w:rsidRDefault="00C7651C">
      <w:pPr>
        <w:pStyle w:val="Teksttreci20"/>
        <w:numPr>
          <w:ilvl w:val="0"/>
          <w:numId w:val="2"/>
        </w:numPr>
        <w:shd w:val="clear" w:color="auto" w:fill="auto"/>
        <w:tabs>
          <w:tab w:val="left" w:pos="902"/>
        </w:tabs>
        <w:ind w:left="880" w:hanging="340"/>
      </w:pPr>
      <w:r>
        <w:t xml:space="preserve">organizowanie i kierowanie przygotowaniem w </w:t>
      </w:r>
      <w:r>
        <w:t>zakresie ratownictwa, udzielanie pomocy poszkodowanym oraz ewakuacja ludności ze strefy zagrożeń,</w:t>
      </w:r>
    </w:p>
    <w:p w:rsidR="00F73EB9" w:rsidRDefault="00C7651C">
      <w:pPr>
        <w:pStyle w:val="Teksttreci20"/>
        <w:numPr>
          <w:ilvl w:val="0"/>
          <w:numId w:val="2"/>
        </w:numPr>
        <w:shd w:val="clear" w:color="auto" w:fill="auto"/>
        <w:tabs>
          <w:tab w:val="left" w:pos="902"/>
        </w:tabs>
        <w:ind w:left="880" w:hanging="340"/>
      </w:pPr>
      <w:r>
        <w:t xml:space="preserve">organizowanie i koordynowanie przedsięwzięć związanych z ochroną ludności i gospodarki narodowej przed nagłymi i rozległymi zagrożeniami spowodowanymi siłami </w:t>
      </w:r>
      <w:r>
        <w:t>przyrody lub awarii obiektów technicznych,</w:t>
      </w:r>
    </w:p>
    <w:p w:rsidR="00F73EB9" w:rsidRDefault="00C7651C">
      <w:pPr>
        <w:pStyle w:val="Teksttreci20"/>
        <w:numPr>
          <w:ilvl w:val="0"/>
          <w:numId w:val="2"/>
        </w:numPr>
        <w:shd w:val="clear" w:color="auto" w:fill="auto"/>
        <w:tabs>
          <w:tab w:val="left" w:pos="902"/>
        </w:tabs>
        <w:ind w:left="880" w:hanging="340"/>
      </w:pPr>
      <w:r>
        <w:t>opracowanie wniosków w zakresie świadczeń osobowych i rzeczowych na wykonanie zadań obrony cywilnej,</w:t>
      </w:r>
    </w:p>
    <w:p w:rsidR="00F73EB9" w:rsidRDefault="00C7651C">
      <w:pPr>
        <w:pStyle w:val="Teksttreci20"/>
        <w:numPr>
          <w:ilvl w:val="0"/>
          <w:numId w:val="2"/>
        </w:numPr>
        <w:shd w:val="clear" w:color="auto" w:fill="auto"/>
        <w:tabs>
          <w:tab w:val="left" w:pos="981"/>
        </w:tabs>
        <w:ind w:left="880" w:hanging="340"/>
      </w:pPr>
      <w:r>
        <w:t>ustalenie zadań w zakresie obrony cywilnej instytucjom, podmiotom gospodarczym i innym jednostkom organizacyjnym</w:t>
      </w:r>
      <w:r>
        <w:t>,</w:t>
      </w:r>
    </w:p>
    <w:p w:rsidR="00F73EB9" w:rsidRDefault="00C7651C">
      <w:pPr>
        <w:pStyle w:val="Teksttreci20"/>
        <w:numPr>
          <w:ilvl w:val="0"/>
          <w:numId w:val="2"/>
        </w:numPr>
        <w:shd w:val="clear" w:color="auto" w:fill="auto"/>
        <w:tabs>
          <w:tab w:val="left" w:pos="988"/>
        </w:tabs>
        <w:ind w:left="880" w:hanging="340"/>
      </w:pPr>
      <w:r>
        <w:t>planowanie zabezpieczeń materiałowo-technicznych akcji ratunkowych i ewakuacji ludności,</w:t>
      </w:r>
    </w:p>
    <w:p w:rsidR="00F73EB9" w:rsidRDefault="00C7651C">
      <w:pPr>
        <w:pStyle w:val="Teksttreci20"/>
        <w:numPr>
          <w:ilvl w:val="0"/>
          <w:numId w:val="2"/>
        </w:numPr>
        <w:shd w:val="clear" w:color="auto" w:fill="auto"/>
        <w:tabs>
          <w:tab w:val="left" w:pos="992"/>
        </w:tabs>
        <w:ind w:left="880" w:hanging="340"/>
      </w:pPr>
      <w:r>
        <w:t xml:space="preserve">zapewnienie wody pitnej dla ludności i zakładów spożywczo-przemysłowych oraz wody dla urządzeń specjalnych dla likwidacji skażeń i celów </w:t>
      </w:r>
      <w:r>
        <w:t>przeciwpożarowych,</w:t>
      </w:r>
    </w:p>
    <w:p w:rsidR="00F73EB9" w:rsidRDefault="00C7651C">
      <w:pPr>
        <w:pStyle w:val="Teksttreci20"/>
        <w:numPr>
          <w:ilvl w:val="0"/>
          <w:numId w:val="2"/>
        </w:numPr>
        <w:shd w:val="clear" w:color="auto" w:fill="auto"/>
        <w:tabs>
          <w:tab w:val="left" w:pos="992"/>
        </w:tabs>
        <w:ind w:left="880" w:hanging="340"/>
      </w:pPr>
      <w:r>
        <w:t>planowanie i zapewnienie funkcjonowania budowlo ochronnych oraz ukryć, urządzeń specjalnych oraz urządzeń i obiektów na potrzeby kierowania obroną cywilną,</w:t>
      </w:r>
    </w:p>
    <w:p w:rsidR="00F73EB9" w:rsidRDefault="00C7651C">
      <w:pPr>
        <w:pStyle w:val="Teksttreci20"/>
        <w:numPr>
          <w:ilvl w:val="0"/>
          <w:numId w:val="2"/>
        </w:numPr>
        <w:shd w:val="clear" w:color="auto" w:fill="auto"/>
        <w:tabs>
          <w:tab w:val="left" w:pos="992"/>
        </w:tabs>
        <w:ind w:left="880" w:hanging="340"/>
      </w:pPr>
      <w:r>
        <w:t>planowanie i realizacja zaopatrzenia w sprzęt i środki, a także zapewnienie odpow</w:t>
      </w:r>
      <w:r>
        <w:t>iednich warunków przechowywania, konserwacji, eksploatacji sprzętu oraz środków obrony cywilnej,</w:t>
      </w:r>
    </w:p>
    <w:p w:rsidR="00F73EB9" w:rsidRDefault="00C7651C">
      <w:pPr>
        <w:pStyle w:val="Teksttreci20"/>
        <w:numPr>
          <w:ilvl w:val="0"/>
          <w:numId w:val="2"/>
        </w:numPr>
        <w:shd w:val="clear" w:color="auto" w:fill="auto"/>
        <w:tabs>
          <w:tab w:val="left" w:pos="992"/>
        </w:tabs>
        <w:ind w:left="880" w:hanging="340"/>
      </w:pPr>
      <w:r>
        <w:t>zapewnienie przygotowania i realizacji zaciemnienia i wygaszania oświetlenia ulicznego na wsiach, zakładach pracy i instytucjach oraz środkach transportu,</w:t>
      </w:r>
    </w:p>
    <w:p w:rsidR="00F73EB9" w:rsidRDefault="00C7651C">
      <w:pPr>
        <w:pStyle w:val="Teksttreci20"/>
        <w:numPr>
          <w:ilvl w:val="0"/>
          <w:numId w:val="2"/>
        </w:numPr>
        <w:shd w:val="clear" w:color="auto" w:fill="auto"/>
        <w:tabs>
          <w:tab w:val="left" w:pos="992"/>
        </w:tabs>
        <w:ind w:left="880" w:hanging="340"/>
      </w:pPr>
      <w:r>
        <w:t>nadz</w:t>
      </w:r>
      <w:r>
        <w:t>orowanie realizacji przedsięwzięć zwiększających stopień ochrony zakładów pracy oraz obiektów i urządzeń użyteczności publicznej na czas wojny „W” oraz w czasie pokoju „P”,</w:t>
      </w:r>
    </w:p>
    <w:p w:rsidR="00F73EB9" w:rsidRDefault="00C7651C">
      <w:pPr>
        <w:pStyle w:val="Teksttreci20"/>
        <w:numPr>
          <w:ilvl w:val="0"/>
          <w:numId w:val="2"/>
        </w:numPr>
        <w:shd w:val="clear" w:color="auto" w:fill="auto"/>
        <w:tabs>
          <w:tab w:val="left" w:pos="992"/>
        </w:tabs>
        <w:ind w:left="880" w:hanging="340"/>
      </w:pPr>
      <w:r>
        <w:t xml:space="preserve">planowanie, zaopatrzenie załóg zakładów pracy i pozostałej ludności w indywidualne </w:t>
      </w:r>
      <w:r>
        <w:t>środki ochrony przed skażeniami,</w:t>
      </w:r>
    </w:p>
    <w:p w:rsidR="00F73EB9" w:rsidRDefault="00C7651C">
      <w:pPr>
        <w:pStyle w:val="Teksttreci20"/>
        <w:numPr>
          <w:ilvl w:val="0"/>
          <w:numId w:val="2"/>
        </w:numPr>
        <w:shd w:val="clear" w:color="auto" w:fill="auto"/>
        <w:tabs>
          <w:tab w:val="left" w:pos="992"/>
        </w:tabs>
        <w:ind w:left="880" w:hanging="340"/>
      </w:pPr>
      <w:r>
        <w:t>planowanie zaopatrzenia załóg zakładów społecznej służby zdrowia do udzielania pomocy ludności poszkodowanej,</w:t>
      </w:r>
    </w:p>
    <w:p w:rsidR="00F73EB9" w:rsidRDefault="00C7651C">
      <w:pPr>
        <w:pStyle w:val="Teksttreci20"/>
        <w:numPr>
          <w:ilvl w:val="0"/>
          <w:numId w:val="2"/>
        </w:numPr>
        <w:shd w:val="clear" w:color="auto" w:fill="auto"/>
        <w:tabs>
          <w:tab w:val="left" w:pos="992"/>
        </w:tabs>
        <w:ind w:left="880" w:hanging="340"/>
      </w:pPr>
      <w:r>
        <w:t>planowanie, wyposażenie formacji obrony cywilnej w sprzęt, środki i umundurowanie,</w:t>
      </w:r>
    </w:p>
    <w:p w:rsidR="00F73EB9" w:rsidRDefault="00C7651C">
      <w:pPr>
        <w:pStyle w:val="Teksttreci20"/>
        <w:shd w:val="clear" w:color="auto" w:fill="auto"/>
        <w:ind w:left="880" w:firstLine="0"/>
      </w:pPr>
      <w:r>
        <w:t>a także zapewnienie odpowiedni</w:t>
      </w:r>
      <w:r>
        <w:t>ch warunków przechowywania, konserwacji, eksploatacji i wymiany sprzętu, środków i umundurowania,</w:t>
      </w:r>
    </w:p>
    <w:p w:rsidR="00F73EB9" w:rsidRDefault="00C7651C">
      <w:pPr>
        <w:pStyle w:val="Teksttreci20"/>
        <w:numPr>
          <w:ilvl w:val="0"/>
          <w:numId w:val="2"/>
        </w:numPr>
        <w:shd w:val="clear" w:color="auto" w:fill="auto"/>
        <w:tabs>
          <w:tab w:val="left" w:pos="1010"/>
        </w:tabs>
        <w:ind w:left="880" w:hanging="340"/>
      </w:pPr>
      <w:r>
        <w:t>organizowanie ochrony płodów rolnych, produktów żywnościowych, zwierząt gospodarskich, pasz przed skażeniami i zakażeniami,</w:t>
      </w:r>
    </w:p>
    <w:p w:rsidR="00F73EB9" w:rsidRDefault="00C7651C">
      <w:pPr>
        <w:pStyle w:val="Teksttreci20"/>
        <w:numPr>
          <w:ilvl w:val="0"/>
          <w:numId w:val="2"/>
        </w:numPr>
        <w:shd w:val="clear" w:color="auto" w:fill="auto"/>
        <w:tabs>
          <w:tab w:val="left" w:pos="1010"/>
        </w:tabs>
        <w:ind w:left="880" w:hanging="340"/>
      </w:pPr>
      <w:r>
        <w:t>prowadzenie stosownej dokumentacji</w:t>
      </w:r>
      <w:r>
        <w:t xml:space="preserve"> oraz jej bieżąca aktualizacja,</w:t>
      </w:r>
    </w:p>
    <w:p w:rsidR="00F73EB9" w:rsidRDefault="00C7651C">
      <w:pPr>
        <w:pStyle w:val="Teksttreci20"/>
        <w:numPr>
          <w:ilvl w:val="0"/>
          <w:numId w:val="2"/>
        </w:numPr>
        <w:shd w:val="clear" w:color="auto" w:fill="auto"/>
        <w:tabs>
          <w:tab w:val="left" w:pos="1010"/>
        </w:tabs>
        <w:spacing w:after="260"/>
        <w:ind w:left="880" w:hanging="340"/>
      </w:pPr>
      <w:r>
        <w:t>wykonywanie innych zadań OC zleconych przez Szefa OC - Wojewody.</w:t>
      </w:r>
    </w:p>
    <w:p w:rsidR="00F73EB9" w:rsidRDefault="00C7651C">
      <w:pPr>
        <w:pStyle w:val="Teksttreci30"/>
        <w:numPr>
          <w:ilvl w:val="0"/>
          <w:numId w:val="1"/>
        </w:numPr>
        <w:shd w:val="clear" w:color="auto" w:fill="auto"/>
        <w:tabs>
          <w:tab w:val="left" w:pos="526"/>
        </w:tabs>
        <w:ind w:firstLine="180"/>
      </w:pPr>
      <w:r>
        <w:t>W zakresie spraw obronnych:</w:t>
      </w:r>
    </w:p>
    <w:p w:rsidR="00F73EB9" w:rsidRDefault="00C7651C">
      <w:pPr>
        <w:pStyle w:val="Teksttreci20"/>
        <w:numPr>
          <w:ilvl w:val="0"/>
          <w:numId w:val="3"/>
        </w:numPr>
        <w:shd w:val="clear" w:color="auto" w:fill="auto"/>
        <w:tabs>
          <w:tab w:val="left" w:pos="887"/>
        </w:tabs>
        <w:ind w:left="880" w:hanging="340"/>
      </w:pPr>
      <w:r>
        <w:t xml:space="preserve">wskazywanie priorytetów zadań obronnych w działalności urzędu i podległych jednostek organizacyjnych oraz </w:t>
      </w:r>
      <w:r>
        <w:t>przygotowanie propozycji podziału tych zadań na poszczególnych wykonawców,</w:t>
      </w:r>
    </w:p>
    <w:p w:rsidR="00F73EB9" w:rsidRDefault="00C7651C">
      <w:pPr>
        <w:pStyle w:val="Teksttreci20"/>
        <w:numPr>
          <w:ilvl w:val="0"/>
          <w:numId w:val="3"/>
        </w:numPr>
        <w:shd w:val="clear" w:color="auto" w:fill="auto"/>
        <w:tabs>
          <w:tab w:val="left" w:pos="895"/>
        </w:tabs>
        <w:ind w:left="880" w:hanging="340"/>
      </w:pPr>
      <w:r>
        <w:t>wykonywanie przedsięwzięć związanych z opracowaniem i utrzymaniem w stałej aktualności dokumentacji dotyczącej podwyższania gotowości obronnej i funkcjonowania gminy w okresie zewnę</w:t>
      </w:r>
      <w:r>
        <w:t>trznego zagrożenia bezpieczeństwa państwa i w czasie wojny, opracowywanie i aktualizowanie w tym zakresie:</w:t>
      </w:r>
    </w:p>
    <w:p w:rsidR="00F73EB9" w:rsidRDefault="00C7651C">
      <w:pPr>
        <w:pStyle w:val="Teksttreci20"/>
        <w:numPr>
          <w:ilvl w:val="0"/>
          <w:numId w:val="4"/>
        </w:numPr>
        <w:shd w:val="clear" w:color="auto" w:fill="auto"/>
        <w:tabs>
          <w:tab w:val="left" w:pos="1088"/>
        </w:tabs>
        <w:ind w:left="1100"/>
      </w:pPr>
      <w:r>
        <w:t>planu operacyjnego funkcjonowania gminy w warunkach zewnętrznego zagrożenia bezpieczeństwa państwa i w czasie wojny oraz uzgadnianie go z Wydziałem B</w:t>
      </w:r>
      <w:r>
        <w:t>ezpieczeństwa i Zarządzania Kryzysowego SUW,</w:t>
      </w:r>
    </w:p>
    <w:p w:rsidR="00F73EB9" w:rsidRDefault="00C7651C">
      <w:pPr>
        <w:pStyle w:val="Teksttreci20"/>
        <w:numPr>
          <w:ilvl w:val="0"/>
          <w:numId w:val="4"/>
        </w:numPr>
        <w:shd w:val="clear" w:color="auto" w:fill="auto"/>
        <w:tabs>
          <w:tab w:val="left" w:pos="1088"/>
        </w:tabs>
        <w:ind w:left="1100"/>
      </w:pPr>
      <w:r>
        <w:lastRenderedPageBreak/>
        <w:t>regulaminu organizacyjnego urzędu na okres zewnętrznego zagrożenia bezpieczeństwa państwa i czas wojny,</w:t>
      </w:r>
    </w:p>
    <w:p w:rsidR="00F73EB9" w:rsidRDefault="00C7651C">
      <w:pPr>
        <w:pStyle w:val="Teksttreci20"/>
        <w:numPr>
          <w:ilvl w:val="0"/>
          <w:numId w:val="4"/>
        </w:numPr>
        <w:shd w:val="clear" w:color="auto" w:fill="auto"/>
        <w:tabs>
          <w:tab w:val="left" w:pos="1088"/>
        </w:tabs>
        <w:ind w:left="740" w:firstLine="0"/>
      </w:pPr>
      <w:r>
        <w:t>dokumentacji Stałego Dyżuru,</w:t>
      </w:r>
    </w:p>
    <w:p w:rsidR="00F73EB9" w:rsidRDefault="00C7651C">
      <w:pPr>
        <w:pStyle w:val="Teksttreci20"/>
        <w:numPr>
          <w:ilvl w:val="0"/>
          <w:numId w:val="3"/>
        </w:numPr>
        <w:shd w:val="clear" w:color="auto" w:fill="auto"/>
        <w:tabs>
          <w:tab w:val="left" w:pos="746"/>
        </w:tabs>
        <w:ind w:left="740" w:hanging="340"/>
      </w:pPr>
      <w:r>
        <w:t>planowanie i wykonywanie przedsięwzięć w zakresie przygotowania systemu kierow</w:t>
      </w:r>
      <w:r>
        <w:t>ania obrona gminy oraz realizacja przedsięwzięć związanych z jego funkcjonowaniem w czasie pokoju, zagrożenia bezpieczeństwa państwa, w tym w razie wystąpienia działań terrorystycznych lub innych szczegółowych zdarzeń i w czasie wojny,</w:t>
      </w:r>
    </w:p>
    <w:p w:rsidR="00F73EB9" w:rsidRDefault="00C7651C">
      <w:pPr>
        <w:pStyle w:val="Teksttreci20"/>
        <w:numPr>
          <w:ilvl w:val="0"/>
          <w:numId w:val="3"/>
        </w:numPr>
        <w:shd w:val="clear" w:color="auto" w:fill="auto"/>
        <w:tabs>
          <w:tab w:val="left" w:pos="746"/>
        </w:tabs>
        <w:ind w:left="740" w:hanging="340"/>
      </w:pPr>
      <w:r>
        <w:t>opracowywanie i aktu</w:t>
      </w:r>
      <w:r>
        <w:t>alizowanie dokumentacji zapewniającej funkcjonowanie urzędu na stanowiskach kierowania, w tym określonych planów, instrukcji i regulaminów,</w:t>
      </w:r>
    </w:p>
    <w:p w:rsidR="00F73EB9" w:rsidRDefault="00C7651C">
      <w:pPr>
        <w:pStyle w:val="Teksttreci20"/>
        <w:numPr>
          <w:ilvl w:val="0"/>
          <w:numId w:val="3"/>
        </w:numPr>
        <w:shd w:val="clear" w:color="auto" w:fill="auto"/>
        <w:tabs>
          <w:tab w:val="left" w:pos="746"/>
        </w:tabs>
        <w:ind w:left="740" w:hanging="340"/>
      </w:pPr>
      <w:r>
        <w:t xml:space="preserve">prowadzenie spraw dotyczących zabezpieczenia potrzeb Sił Zbrojnych, w tym związanych z doręczaniem kart powołania z </w:t>
      </w:r>
      <w:r>
        <w:t>trybie natychmiastowego stawiennictwa — opracowanie</w:t>
      </w:r>
    </w:p>
    <w:p w:rsidR="00F73EB9" w:rsidRDefault="00C7651C">
      <w:pPr>
        <w:pStyle w:val="Teksttreci20"/>
        <w:shd w:val="clear" w:color="auto" w:fill="auto"/>
        <w:ind w:left="740" w:firstLine="0"/>
      </w:pPr>
      <w:r>
        <w:t>i aktualizowanie dokumentacji Akcji Kurierskiej,</w:t>
      </w:r>
    </w:p>
    <w:p w:rsidR="00F73EB9" w:rsidRDefault="00C7651C">
      <w:pPr>
        <w:pStyle w:val="Teksttreci20"/>
        <w:numPr>
          <w:ilvl w:val="0"/>
          <w:numId w:val="3"/>
        </w:numPr>
        <w:shd w:val="clear" w:color="auto" w:fill="auto"/>
        <w:tabs>
          <w:tab w:val="left" w:pos="746"/>
        </w:tabs>
        <w:ind w:left="740" w:hanging="340"/>
      </w:pPr>
      <w:r>
        <w:t xml:space="preserve">prowadzenie spraw związanych z planowaniem, nakładaniem i realizacją świadczeń na rzecz, obrony, opracowywanie i aktualizacja określonej </w:t>
      </w:r>
      <w:r>
        <w:t>dokumentacji w tym zakresie,</w:t>
      </w:r>
    </w:p>
    <w:p w:rsidR="00F73EB9" w:rsidRDefault="00C7651C">
      <w:pPr>
        <w:pStyle w:val="Teksttreci20"/>
        <w:shd w:val="clear" w:color="auto" w:fill="auto"/>
        <w:ind w:left="740" w:firstLine="0"/>
      </w:pPr>
      <w:r>
        <w:t>a także przygotowywanie projektów decyzji w sprawie świadczeń,</w:t>
      </w:r>
    </w:p>
    <w:p w:rsidR="00F73EB9" w:rsidRDefault="00C7651C">
      <w:pPr>
        <w:pStyle w:val="Teksttreci20"/>
        <w:numPr>
          <w:ilvl w:val="0"/>
          <w:numId w:val="3"/>
        </w:numPr>
        <w:shd w:val="clear" w:color="auto" w:fill="auto"/>
        <w:tabs>
          <w:tab w:val="left" w:pos="746"/>
        </w:tabs>
        <w:ind w:left="740" w:hanging="340"/>
      </w:pPr>
      <w:r>
        <w:t>prowadzenie spraw związanych z przygotowaniem i wykorzystywaniem służby zdrowia na potrzeby obronne, w tym sporządzanie i aktualizowanie planów rozwinięcia</w:t>
      </w:r>
    </w:p>
    <w:p w:rsidR="00F73EB9" w:rsidRDefault="00C7651C">
      <w:pPr>
        <w:pStyle w:val="Teksttreci20"/>
        <w:shd w:val="clear" w:color="auto" w:fill="auto"/>
        <w:ind w:left="740" w:firstLine="0"/>
      </w:pPr>
      <w:r>
        <w:t>i funkcj</w:t>
      </w:r>
      <w:r>
        <w:t>onowania zastępczych miejsc szpitalnych,</w:t>
      </w:r>
    </w:p>
    <w:p w:rsidR="00F73EB9" w:rsidRDefault="00C7651C">
      <w:pPr>
        <w:pStyle w:val="Teksttreci20"/>
        <w:numPr>
          <w:ilvl w:val="0"/>
          <w:numId w:val="3"/>
        </w:numPr>
        <w:shd w:val="clear" w:color="auto" w:fill="auto"/>
        <w:tabs>
          <w:tab w:val="left" w:pos="746"/>
        </w:tabs>
        <w:ind w:left="740" w:hanging="340"/>
      </w:pPr>
      <w:r>
        <w:t>prowadzenie spraw związanych z przygotowaniem i prowadzeniem rejestracji</w:t>
      </w:r>
    </w:p>
    <w:p w:rsidR="00F73EB9" w:rsidRDefault="00C7651C">
      <w:pPr>
        <w:pStyle w:val="Teksttreci20"/>
        <w:shd w:val="clear" w:color="auto" w:fill="auto"/>
        <w:ind w:left="740" w:firstLine="0"/>
      </w:pPr>
      <w:r>
        <w:t>i kwalifikacji wojskowej na potrzeby obronne, współpraca z tym zakresie z właściwym WKU,</w:t>
      </w:r>
    </w:p>
    <w:p w:rsidR="00F73EB9" w:rsidRDefault="00C7651C">
      <w:pPr>
        <w:pStyle w:val="Teksttreci20"/>
        <w:numPr>
          <w:ilvl w:val="0"/>
          <w:numId w:val="3"/>
        </w:numPr>
        <w:shd w:val="clear" w:color="auto" w:fill="auto"/>
        <w:tabs>
          <w:tab w:val="left" w:pos="746"/>
        </w:tabs>
        <w:ind w:left="740" w:hanging="340"/>
      </w:pPr>
      <w:r>
        <w:t>współpraca z komórką kadrową w zakresie spraw związan</w:t>
      </w:r>
      <w:r>
        <w:t>ych z reklamowaniem pracowników od obowiązku pełnienia czynnej służby wojskowej w razie ogłoszenia mobilizacji w czasie wojny,</w:t>
      </w:r>
    </w:p>
    <w:p w:rsidR="00F73EB9" w:rsidRDefault="00C7651C">
      <w:pPr>
        <w:pStyle w:val="Teksttreci20"/>
        <w:numPr>
          <w:ilvl w:val="0"/>
          <w:numId w:val="3"/>
        </w:numPr>
        <w:shd w:val="clear" w:color="auto" w:fill="auto"/>
        <w:tabs>
          <w:tab w:val="left" w:pos="834"/>
        </w:tabs>
        <w:ind w:left="740" w:hanging="340"/>
      </w:pPr>
      <w:r>
        <w:t>sporządzanie programów i planów szkolenia obronnego, ich uzgadnianie oraz prowadzenie pozostałej dokumentacji szkoleniowej (dzien</w:t>
      </w:r>
      <w:r>
        <w:t>ników lekcyjnych, konspektów itp.),</w:t>
      </w:r>
    </w:p>
    <w:p w:rsidR="00F73EB9" w:rsidRDefault="00C7651C">
      <w:pPr>
        <w:pStyle w:val="Teksttreci20"/>
        <w:numPr>
          <w:ilvl w:val="0"/>
          <w:numId w:val="3"/>
        </w:numPr>
        <w:shd w:val="clear" w:color="auto" w:fill="auto"/>
        <w:tabs>
          <w:tab w:val="left" w:pos="834"/>
        </w:tabs>
        <w:ind w:left="740" w:hanging="340"/>
      </w:pPr>
      <w:r>
        <w:t>opracowywanie dokumentacji gier i ćwiczeń obronnych, przedstawianie opracowanej dokumentacji do uzgodnienia z WBiZK ŚUW oraz uczestniczenie w szkoleniu obronnym organizowanym przez organy nadrzędne,</w:t>
      </w:r>
    </w:p>
    <w:p w:rsidR="00F73EB9" w:rsidRDefault="00C7651C">
      <w:pPr>
        <w:pStyle w:val="Teksttreci20"/>
        <w:numPr>
          <w:ilvl w:val="0"/>
          <w:numId w:val="3"/>
        </w:numPr>
        <w:shd w:val="clear" w:color="auto" w:fill="auto"/>
        <w:tabs>
          <w:tab w:val="left" w:pos="834"/>
        </w:tabs>
        <w:spacing w:after="260"/>
        <w:ind w:left="740" w:hanging="340"/>
      </w:pPr>
      <w:r>
        <w:t>dokonywanie okresowyc</w:t>
      </w:r>
      <w:r>
        <w:t>h analiz i ocen stanu realizacji zadań obronnych w gminie, opracowywaniem sprawozdań, przedstawienie wniosków i propozycji rozwiązań w tym zakresie,</w:t>
      </w:r>
    </w:p>
    <w:p w:rsidR="00F73EB9" w:rsidRDefault="00C7651C">
      <w:pPr>
        <w:pStyle w:val="Teksttreci30"/>
        <w:numPr>
          <w:ilvl w:val="0"/>
          <w:numId w:val="1"/>
        </w:numPr>
        <w:shd w:val="clear" w:color="auto" w:fill="auto"/>
        <w:tabs>
          <w:tab w:val="left" w:pos="344"/>
        </w:tabs>
      </w:pPr>
      <w:r>
        <w:t>W zakresie powszechnego obowiązku obrony:</w:t>
      </w:r>
    </w:p>
    <w:p w:rsidR="00F73EB9" w:rsidRDefault="00C7651C">
      <w:pPr>
        <w:pStyle w:val="Teksttreci20"/>
        <w:numPr>
          <w:ilvl w:val="0"/>
          <w:numId w:val="5"/>
        </w:numPr>
        <w:shd w:val="clear" w:color="auto" w:fill="auto"/>
        <w:tabs>
          <w:tab w:val="left" w:pos="746"/>
        </w:tabs>
        <w:ind w:left="740" w:hanging="340"/>
      </w:pPr>
      <w:r>
        <w:t>prowadzenie rejestru osób do kwalifikacji wojskowej,</w:t>
      </w:r>
    </w:p>
    <w:p w:rsidR="00F73EB9" w:rsidRDefault="00C7651C">
      <w:pPr>
        <w:pStyle w:val="Teksttreci20"/>
        <w:numPr>
          <w:ilvl w:val="0"/>
          <w:numId w:val="5"/>
        </w:numPr>
        <w:shd w:val="clear" w:color="auto" w:fill="auto"/>
        <w:tabs>
          <w:tab w:val="left" w:pos="746"/>
        </w:tabs>
        <w:ind w:left="740" w:hanging="340"/>
      </w:pPr>
      <w:r>
        <w:t>wzywanie i egzekwowanie stawiennictwa osób do kwalifikacji wojskowej przed powiatową komisją lekarską oraz wojskowym komendantem uzupełnień,</w:t>
      </w:r>
    </w:p>
    <w:p w:rsidR="00F73EB9" w:rsidRDefault="00C7651C">
      <w:pPr>
        <w:pStyle w:val="Teksttreci20"/>
        <w:numPr>
          <w:ilvl w:val="0"/>
          <w:numId w:val="5"/>
        </w:numPr>
        <w:shd w:val="clear" w:color="auto" w:fill="auto"/>
        <w:tabs>
          <w:tab w:val="left" w:pos="746"/>
        </w:tabs>
        <w:ind w:left="740" w:hanging="340"/>
      </w:pPr>
      <w:r>
        <w:t>współudział i prowadzenie listy stawiennictwa osób do kwalifikacji wojskowej,</w:t>
      </w:r>
    </w:p>
    <w:p w:rsidR="00F73EB9" w:rsidRDefault="00C7651C">
      <w:pPr>
        <w:pStyle w:val="Teksttreci20"/>
        <w:numPr>
          <w:ilvl w:val="0"/>
          <w:numId w:val="5"/>
        </w:numPr>
        <w:shd w:val="clear" w:color="auto" w:fill="auto"/>
        <w:tabs>
          <w:tab w:val="left" w:pos="751"/>
        </w:tabs>
        <w:ind w:left="740" w:hanging="340"/>
      </w:pPr>
      <w:r>
        <w:t xml:space="preserve">prowadzenie rejestru osób o </w:t>
      </w:r>
      <w:r>
        <w:t>nieuregulowanym wstawiennictwie do kwalifikacji wojskowej,</w:t>
      </w:r>
    </w:p>
    <w:p w:rsidR="00F73EB9" w:rsidRDefault="00C7651C">
      <w:pPr>
        <w:pStyle w:val="Teksttreci20"/>
        <w:numPr>
          <w:ilvl w:val="0"/>
          <w:numId w:val="5"/>
        </w:numPr>
        <w:shd w:val="clear" w:color="auto" w:fill="auto"/>
        <w:tabs>
          <w:tab w:val="left" w:pos="751"/>
        </w:tabs>
        <w:ind w:left="740" w:hanging="340"/>
      </w:pPr>
      <w:r>
        <w:t>przyjęcie wniosków o orzeczenie konieczności sprawowania przez osoby podlegające stawiennictwu się do kwalifikacji wojskowej do bezpośredniej opieki nad członkiem rodziny,</w:t>
      </w:r>
    </w:p>
    <w:p w:rsidR="00F73EB9" w:rsidRDefault="00C7651C">
      <w:pPr>
        <w:pStyle w:val="Teksttreci20"/>
        <w:numPr>
          <w:ilvl w:val="0"/>
          <w:numId w:val="5"/>
        </w:numPr>
        <w:shd w:val="clear" w:color="auto" w:fill="auto"/>
        <w:tabs>
          <w:tab w:val="left" w:pos="751"/>
        </w:tabs>
        <w:ind w:left="740" w:hanging="340"/>
      </w:pPr>
      <w:r>
        <w:t>przygotowanie decyzji o u</w:t>
      </w:r>
      <w:r>
        <w:t>znanie osoby, której doręczono kartę powołania do odbycia zasadniczej służby wojskowej oraz żołnierza odbywającego tę służbę za posiadającego na wyłącznym utrzymaniu członków rodziny,</w:t>
      </w:r>
    </w:p>
    <w:p w:rsidR="00F73EB9" w:rsidRDefault="00C7651C">
      <w:pPr>
        <w:pStyle w:val="Teksttreci20"/>
        <w:numPr>
          <w:ilvl w:val="0"/>
          <w:numId w:val="5"/>
        </w:numPr>
        <w:shd w:val="clear" w:color="auto" w:fill="auto"/>
        <w:tabs>
          <w:tab w:val="left" w:pos="751"/>
        </w:tabs>
        <w:spacing w:after="516"/>
        <w:ind w:left="740" w:hanging="340"/>
      </w:pPr>
      <w:r>
        <w:t xml:space="preserve">przygotowanie decyzji o uznanie osoby, której doręczono kartę powołania </w:t>
      </w:r>
      <w:r>
        <w:t>do odbycia zasadniczej służby wojskowej oraz żołnierza odbywającego tę służbę, za żołnierza samotnego.</w:t>
      </w:r>
    </w:p>
    <w:p w:rsidR="00F73EB9" w:rsidRDefault="00C7651C">
      <w:pPr>
        <w:pStyle w:val="Teksttreci30"/>
        <w:numPr>
          <w:ilvl w:val="0"/>
          <w:numId w:val="1"/>
        </w:numPr>
        <w:shd w:val="clear" w:color="auto" w:fill="auto"/>
        <w:tabs>
          <w:tab w:val="left" w:pos="344"/>
        </w:tabs>
        <w:spacing w:line="232" w:lineRule="exact"/>
      </w:pPr>
      <w:r>
        <w:t>Do zadań Pełnomocnika ds. Ochrony Informacji Niejawnych:</w:t>
      </w:r>
    </w:p>
    <w:p w:rsidR="00F73EB9" w:rsidRDefault="00C7651C">
      <w:pPr>
        <w:pStyle w:val="Teksttreci20"/>
        <w:numPr>
          <w:ilvl w:val="0"/>
          <w:numId w:val="6"/>
        </w:numPr>
        <w:shd w:val="clear" w:color="auto" w:fill="auto"/>
        <w:tabs>
          <w:tab w:val="left" w:pos="730"/>
        </w:tabs>
        <w:ind w:left="740"/>
      </w:pPr>
      <w:r>
        <w:t>kontrola ochrony informacji niejawnych oraz przestrzegania przepisów o ochronie tych informacji,</w:t>
      </w:r>
    </w:p>
    <w:p w:rsidR="00F73EB9" w:rsidRDefault="00C7651C">
      <w:pPr>
        <w:pStyle w:val="Teksttreci20"/>
        <w:numPr>
          <w:ilvl w:val="0"/>
          <w:numId w:val="6"/>
        </w:numPr>
        <w:shd w:val="clear" w:color="auto" w:fill="auto"/>
        <w:tabs>
          <w:tab w:val="left" w:pos="753"/>
        </w:tabs>
        <w:ind w:left="740"/>
      </w:pPr>
      <w:r>
        <w:t>okresowa kontrola ewidencji materiałów i obiegu dokumentów niejawnych,</w:t>
      </w:r>
    </w:p>
    <w:p w:rsidR="00F73EB9" w:rsidRDefault="00C7651C">
      <w:pPr>
        <w:pStyle w:val="Teksttreci20"/>
        <w:numPr>
          <w:ilvl w:val="0"/>
          <w:numId w:val="6"/>
        </w:numPr>
        <w:shd w:val="clear" w:color="auto" w:fill="auto"/>
        <w:tabs>
          <w:tab w:val="left" w:pos="756"/>
        </w:tabs>
        <w:ind w:left="740"/>
      </w:pPr>
      <w:r>
        <w:t>Szkolenie pracowników w zakresie ochrony informacji niejawnych,</w:t>
      </w:r>
    </w:p>
    <w:p w:rsidR="00F73EB9" w:rsidRDefault="00C7651C">
      <w:pPr>
        <w:pStyle w:val="Teksttreci20"/>
        <w:numPr>
          <w:ilvl w:val="0"/>
          <w:numId w:val="6"/>
        </w:numPr>
        <w:shd w:val="clear" w:color="auto" w:fill="auto"/>
        <w:tabs>
          <w:tab w:val="left" w:pos="756"/>
        </w:tabs>
        <w:ind w:left="740"/>
      </w:pPr>
      <w:r>
        <w:t>opracowywanie szczegółowych wymagań w zakresie ochrony informacji niejawnych oznaczonych klauzulą „zastrzeżone”, „poufne</w:t>
      </w:r>
      <w:r>
        <w:t>”,</w:t>
      </w:r>
    </w:p>
    <w:p w:rsidR="00F73EB9" w:rsidRDefault="00C7651C">
      <w:pPr>
        <w:pStyle w:val="Teksttreci20"/>
        <w:numPr>
          <w:ilvl w:val="0"/>
          <w:numId w:val="6"/>
        </w:numPr>
        <w:shd w:val="clear" w:color="auto" w:fill="auto"/>
        <w:tabs>
          <w:tab w:val="left" w:pos="756"/>
        </w:tabs>
        <w:ind w:left="740"/>
      </w:pPr>
      <w:r>
        <w:lastRenderedPageBreak/>
        <w:t>przeprowadzanie zwykłego postępowania sprawdzającego na pisemne polecenie Burmistrza, wobec kandydatów na stanowiska z dostępem do informacji niejawnych oznaczonych klauzulą „zastrzeżone”, „poufne”,</w:t>
      </w:r>
    </w:p>
    <w:p w:rsidR="00F73EB9" w:rsidRDefault="00C7651C">
      <w:pPr>
        <w:pStyle w:val="Teksttreci20"/>
        <w:numPr>
          <w:ilvl w:val="0"/>
          <w:numId w:val="6"/>
        </w:numPr>
        <w:shd w:val="clear" w:color="auto" w:fill="auto"/>
        <w:tabs>
          <w:tab w:val="left" w:pos="756"/>
        </w:tabs>
        <w:ind w:left="740"/>
      </w:pPr>
      <w:r>
        <w:t xml:space="preserve">przechowywanie akt zakończonych postępowań </w:t>
      </w:r>
      <w:r>
        <w:t>sprawdzających, prowadzonych</w:t>
      </w:r>
    </w:p>
    <w:p w:rsidR="00F73EB9" w:rsidRDefault="00C7651C">
      <w:pPr>
        <w:pStyle w:val="Teksttreci20"/>
        <w:shd w:val="clear" w:color="auto" w:fill="auto"/>
        <w:ind w:left="740" w:firstLine="0"/>
      </w:pPr>
      <w:r>
        <w:t>w odniesieniu do osób ubiegających się o stanowisko lub zlecenie pracy, z którymi łączy się dostęp do informacji niejawnych stanowiących tajemnicę służbową,</w:t>
      </w:r>
    </w:p>
    <w:p w:rsidR="00F73EB9" w:rsidRDefault="00C7651C">
      <w:pPr>
        <w:pStyle w:val="Teksttreci20"/>
        <w:numPr>
          <w:ilvl w:val="0"/>
          <w:numId w:val="6"/>
        </w:numPr>
        <w:shd w:val="clear" w:color="auto" w:fill="auto"/>
        <w:tabs>
          <w:tab w:val="left" w:pos="756"/>
        </w:tabs>
        <w:ind w:left="740"/>
      </w:pPr>
      <w:r>
        <w:t>w przypadku gdy w odniesieniu do osoby, której wydani poświadczenie be</w:t>
      </w:r>
      <w:r>
        <w:t>zpieczeństwa osobowego zostaną ujawnione nowe fakty wskazujące, że nie daje ona rękojmi zachowanie tajemnicy, przeprowadzenie kolejnego postępowania sprawdzającego,</w:t>
      </w:r>
    </w:p>
    <w:p w:rsidR="00F73EB9" w:rsidRDefault="00C7651C">
      <w:pPr>
        <w:pStyle w:val="Teksttreci20"/>
        <w:numPr>
          <w:ilvl w:val="0"/>
          <w:numId w:val="6"/>
        </w:numPr>
        <w:shd w:val="clear" w:color="auto" w:fill="auto"/>
        <w:tabs>
          <w:tab w:val="left" w:pos="756"/>
        </w:tabs>
        <w:ind w:left="740"/>
      </w:pPr>
      <w:r>
        <w:t>prowadzenie wykazu stanowisk i prac zleconych oraz osób dopuszczonych do pracy lub służby n</w:t>
      </w:r>
      <w:r>
        <w:t>a stanowiskach, z którymi wiąże się dostęp do informacji niejawnych,</w:t>
      </w:r>
    </w:p>
    <w:p w:rsidR="00F73EB9" w:rsidRDefault="00C7651C">
      <w:pPr>
        <w:pStyle w:val="Teksttreci20"/>
        <w:numPr>
          <w:ilvl w:val="0"/>
          <w:numId w:val="6"/>
        </w:numPr>
        <w:shd w:val="clear" w:color="auto" w:fill="auto"/>
        <w:tabs>
          <w:tab w:val="left" w:pos="756"/>
        </w:tabs>
        <w:spacing w:after="260"/>
        <w:ind w:left="740"/>
      </w:pPr>
      <w:r>
        <w:t>współdziałanie w trakcie postępowania sprawdzającego oraz w trakcie kontroli ze służbami Agencji Bezpieczeństwa Wewnętrznego.</w:t>
      </w:r>
    </w:p>
    <w:p w:rsidR="00F73EB9" w:rsidRDefault="00C7651C">
      <w:pPr>
        <w:pStyle w:val="Teksttreci30"/>
        <w:numPr>
          <w:ilvl w:val="0"/>
          <w:numId w:val="1"/>
        </w:numPr>
        <w:shd w:val="clear" w:color="auto" w:fill="auto"/>
        <w:tabs>
          <w:tab w:val="left" w:pos="344"/>
        </w:tabs>
      </w:pPr>
      <w:r>
        <w:t>W zakresie Ochotniczych Straży Pożarnych:</w:t>
      </w:r>
    </w:p>
    <w:p w:rsidR="00F73EB9" w:rsidRDefault="00C7651C">
      <w:pPr>
        <w:pStyle w:val="Teksttreci20"/>
        <w:numPr>
          <w:ilvl w:val="0"/>
          <w:numId w:val="7"/>
        </w:numPr>
        <w:shd w:val="clear" w:color="auto" w:fill="auto"/>
        <w:tabs>
          <w:tab w:val="left" w:pos="735"/>
        </w:tabs>
        <w:ind w:left="740"/>
      </w:pPr>
      <w:r>
        <w:t>prowadzenie rejestr</w:t>
      </w:r>
      <w:r>
        <w:t>u OSP oraz ewidencji wyposażenia,</w:t>
      </w:r>
    </w:p>
    <w:p w:rsidR="00F73EB9" w:rsidRDefault="00C7651C">
      <w:pPr>
        <w:pStyle w:val="Teksttreci20"/>
        <w:numPr>
          <w:ilvl w:val="0"/>
          <w:numId w:val="7"/>
        </w:numPr>
        <w:shd w:val="clear" w:color="auto" w:fill="auto"/>
        <w:tabs>
          <w:tab w:val="left" w:pos="760"/>
        </w:tabs>
        <w:ind w:left="740"/>
      </w:pPr>
      <w:r>
        <w:t>współdziałania z Komendą Powiatową Straży Pożarnej w zakresie nadzoru nad przestrzeganiem ustawy o ochronie pożarowej,</w:t>
      </w:r>
    </w:p>
    <w:p w:rsidR="00F73EB9" w:rsidRDefault="00C7651C">
      <w:pPr>
        <w:pStyle w:val="Teksttreci20"/>
        <w:numPr>
          <w:ilvl w:val="0"/>
          <w:numId w:val="7"/>
        </w:numPr>
        <w:shd w:val="clear" w:color="auto" w:fill="auto"/>
        <w:tabs>
          <w:tab w:val="left" w:pos="760"/>
        </w:tabs>
        <w:ind w:left="740"/>
      </w:pPr>
      <w:r>
        <w:t>załatwianie spraw związanych z działalnością OSP na terenie gminy,</w:t>
      </w:r>
    </w:p>
    <w:p w:rsidR="00F73EB9" w:rsidRDefault="00C7651C">
      <w:pPr>
        <w:pStyle w:val="Teksttreci20"/>
        <w:numPr>
          <w:ilvl w:val="0"/>
          <w:numId w:val="7"/>
        </w:numPr>
        <w:shd w:val="clear" w:color="auto" w:fill="auto"/>
        <w:tabs>
          <w:tab w:val="left" w:pos="760"/>
        </w:tabs>
        <w:ind w:left="740"/>
      </w:pPr>
      <w:r>
        <w:t>prowadzenie spraw w zakresie przepis</w:t>
      </w:r>
      <w:r>
        <w:t>ów przeciwpożarowych,</w:t>
      </w:r>
    </w:p>
    <w:p w:rsidR="00F73EB9" w:rsidRDefault="00C7651C">
      <w:pPr>
        <w:pStyle w:val="Teksttreci20"/>
        <w:numPr>
          <w:ilvl w:val="0"/>
          <w:numId w:val="7"/>
        </w:numPr>
        <w:shd w:val="clear" w:color="auto" w:fill="auto"/>
        <w:tabs>
          <w:tab w:val="left" w:pos="760"/>
        </w:tabs>
        <w:ind w:left="740"/>
      </w:pPr>
      <w:r>
        <w:t>koordynacja zadań w ramach krajowego systemu ratowniczo-gaśniczego na obszarze gminy w zakresie ustalonym przez Wojewodę,</w:t>
      </w:r>
    </w:p>
    <w:p w:rsidR="00F73EB9" w:rsidRDefault="00C7651C">
      <w:pPr>
        <w:pStyle w:val="Teksttreci20"/>
        <w:numPr>
          <w:ilvl w:val="0"/>
          <w:numId w:val="7"/>
        </w:numPr>
        <w:shd w:val="clear" w:color="auto" w:fill="auto"/>
        <w:tabs>
          <w:tab w:val="left" w:pos="760"/>
        </w:tabs>
        <w:ind w:left="740"/>
      </w:pPr>
      <w:r>
        <w:t>organizacja bezpieczeństwa pożarowego:</w:t>
      </w:r>
    </w:p>
    <w:p w:rsidR="00F73EB9" w:rsidRDefault="00C7651C">
      <w:pPr>
        <w:pStyle w:val="Teksttreci20"/>
        <w:numPr>
          <w:ilvl w:val="0"/>
          <w:numId w:val="8"/>
        </w:numPr>
        <w:shd w:val="clear" w:color="auto" w:fill="auto"/>
        <w:tabs>
          <w:tab w:val="left" w:pos="1106"/>
        </w:tabs>
        <w:ind w:left="740" w:firstLine="0"/>
      </w:pPr>
      <w:r>
        <w:t>przygotowywanie propozycji w zakresie dotacji dla OSP,</w:t>
      </w:r>
    </w:p>
    <w:p w:rsidR="00F73EB9" w:rsidRDefault="00C7651C">
      <w:pPr>
        <w:pStyle w:val="Teksttreci20"/>
        <w:numPr>
          <w:ilvl w:val="0"/>
          <w:numId w:val="8"/>
        </w:numPr>
        <w:shd w:val="clear" w:color="auto" w:fill="auto"/>
        <w:tabs>
          <w:tab w:val="left" w:pos="1120"/>
        </w:tabs>
        <w:spacing w:after="260"/>
        <w:ind w:left="740" w:firstLine="0"/>
      </w:pPr>
      <w:r>
        <w:t xml:space="preserve">nadzór nad </w:t>
      </w:r>
      <w:r>
        <w:t>realizacją zadań w zakresie udzielonych dotacji.</w:t>
      </w:r>
    </w:p>
    <w:p w:rsidR="00F73EB9" w:rsidRDefault="00C7651C">
      <w:pPr>
        <w:pStyle w:val="Teksttreci30"/>
        <w:numPr>
          <w:ilvl w:val="0"/>
          <w:numId w:val="1"/>
        </w:numPr>
        <w:shd w:val="clear" w:color="auto" w:fill="auto"/>
        <w:tabs>
          <w:tab w:val="left" w:pos="344"/>
        </w:tabs>
      </w:pPr>
      <w:r>
        <w:t>Do zadań z zakresu kancelarii materiałów niejawnych:</w:t>
      </w:r>
    </w:p>
    <w:p w:rsidR="00F73EB9" w:rsidRDefault="00C7651C">
      <w:pPr>
        <w:pStyle w:val="Teksttreci20"/>
        <w:numPr>
          <w:ilvl w:val="0"/>
          <w:numId w:val="9"/>
        </w:numPr>
        <w:shd w:val="clear" w:color="auto" w:fill="auto"/>
        <w:tabs>
          <w:tab w:val="left" w:pos="731"/>
        </w:tabs>
        <w:ind w:left="740"/>
      </w:pPr>
      <w:r>
        <w:t>prowadzenie kancelarii materiałów niejawnych,</w:t>
      </w:r>
    </w:p>
    <w:p w:rsidR="00F73EB9" w:rsidRDefault="00C7651C">
      <w:pPr>
        <w:pStyle w:val="Teksttreci20"/>
        <w:numPr>
          <w:ilvl w:val="0"/>
          <w:numId w:val="9"/>
        </w:numPr>
        <w:shd w:val="clear" w:color="auto" w:fill="auto"/>
        <w:tabs>
          <w:tab w:val="left" w:pos="760"/>
        </w:tabs>
        <w:ind w:left="740"/>
      </w:pPr>
      <w:r>
        <w:t>przygotowywanie, wysyłanie i odbieranie przesyłek z poczty specjalnej,</w:t>
      </w:r>
    </w:p>
    <w:p w:rsidR="00F73EB9" w:rsidRDefault="00C7651C">
      <w:pPr>
        <w:pStyle w:val="Teksttreci20"/>
        <w:numPr>
          <w:ilvl w:val="0"/>
          <w:numId w:val="9"/>
        </w:numPr>
        <w:shd w:val="clear" w:color="auto" w:fill="auto"/>
        <w:tabs>
          <w:tab w:val="left" w:pos="760"/>
        </w:tabs>
        <w:ind w:left="740"/>
      </w:pPr>
      <w:r>
        <w:t>doręczanie korespondencji niejawnej w</w:t>
      </w:r>
      <w:r>
        <w:t xml:space="preserve"> obrębie Urzędu,</w:t>
      </w:r>
    </w:p>
    <w:p w:rsidR="00F73EB9" w:rsidRDefault="00C7651C">
      <w:pPr>
        <w:pStyle w:val="Teksttreci20"/>
        <w:numPr>
          <w:ilvl w:val="0"/>
          <w:numId w:val="9"/>
        </w:numPr>
        <w:shd w:val="clear" w:color="auto" w:fill="auto"/>
        <w:tabs>
          <w:tab w:val="left" w:pos="760"/>
        </w:tabs>
        <w:ind w:left="740"/>
      </w:pPr>
      <w:r>
        <w:t>przekazywanie korespondencji niejawnej upoważnionym pracownikom,</w:t>
      </w:r>
    </w:p>
    <w:p w:rsidR="00F73EB9" w:rsidRDefault="00C7651C">
      <w:pPr>
        <w:pStyle w:val="Teksttreci20"/>
        <w:numPr>
          <w:ilvl w:val="0"/>
          <w:numId w:val="9"/>
        </w:numPr>
        <w:shd w:val="clear" w:color="auto" w:fill="auto"/>
        <w:tabs>
          <w:tab w:val="left" w:pos="760"/>
        </w:tabs>
        <w:ind w:left="740"/>
        <w:jc w:val="left"/>
      </w:pPr>
      <w:r>
        <w:t>nadzór nad opracowywaniem i przechowywaniem materiałów zastrzeżonych, poufnych i tajnych przez upoważnionych pracowników,</w:t>
      </w:r>
    </w:p>
    <w:p w:rsidR="00F73EB9" w:rsidRDefault="00C7651C">
      <w:pPr>
        <w:pStyle w:val="Teksttreci20"/>
        <w:numPr>
          <w:ilvl w:val="0"/>
          <w:numId w:val="9"/>
        </w:numPr>
        <w:shd w:val="clear" w:color="auto" w:fill="auto"/>
        <w:tabs>
          <w:tab w:val="left" w:pos="760"/>
        </w:tabs>
        <w:spacing w:after="260"/>
        <w:ind w:left="740"/>
      </w:pPr>
      <w:r>
        <w:t>archiwizacja dokumentów niejawnych.</w:t>
      </w:r>
    </w:p>
    <w:p w:rsidR="00F73EB9" w:rsidRDefault="00C7651C">
      <w:pPr>
        <w:pStyle w:val="Teksttreci30"/>
        <w:numPr>
          <w:ilvl w:val="0"/>
          <w:numId w:val="1"/>
        </w:numPr>
        <w:shd w:val="clear" w:color="auto" w:fill="auto"/>
        <w:tabs>
          <w:tab w:val="left" w:pos="348"/>
        </w:tabs>
      </w:pPr>
      <w:r>
        <w:t xml:space="preserve">W </w:t>
      </w:r>
      <w:r>
        <w:t>zakresie bezpieczeństwa i higieny pracy:</w:t>
      </w:r>
    </w:p>
    <w:p w:rsidR="00F73EB9" w:rsidRDefault="00C7651C">
      <w:pPr>
        <w:pStyle w:val="Teksttreci20"/>
        <w:numPr>
          <w:ilvl w:val="0"/>
          <w:numId w:val="10"/>
        </w:numPr>
        <w:shd w:val="clear" w:color="auto" w:fill="auto"/>
        <w:tabs>
          <w:tab w:val="left" w:pos="735"/>
        </w:tabs>
        <w:ind w:left="740"/>
      </w:pPr>
      <w:r>
        <w:t>nadzór nad przestrzeganiem przepisów i zasad bhp i ppoż. w Urzędzie,</w:t>
      </w:r>
    </w:p>
    <w:p w:rsidR="00F73EB9" w:rsidRDefault="00C7651C">
      <w:pPr>
        <w:pStyle w:val="Teksttreci20"/>
        <w:numPr>
          <w:ilvl w:val="0"/>
          <w:numId w:val="10"/>
        </w:numPr>
        <w:shd w:val="clear" w:color="auto" w:fill="auto"/>
        <w:tabs>
          <w:tab w:val="left" w:pos="760"/>
        </w:tabs>
        <w:ind w:left="740"/>
      </w:pPr>
      <w:r>
        <w:t>przeprowadzanie kontroli warunków pracy oraz przestrzeganie przepisów bhp w Urzędzie,</w:t>
      </w:r>
    </w:p>
    <w:p w:rsidR="00F73EB9" w:rsidRDefault="00C7651C">
      <w:pPr>
        <w:pStyle w:val="Teksttreci20"/>
        <w:numPr>
          <w:ilvl w:val="0"/>
          <w:numId w:val="10"/>
        </w:numPr>
        <w:shd w:val="clear" w:color="auto" w:fill="auto"/>
        <w:tabs>
          <w:tab w:val="left" w:pos="760"/>
        </w:tabs>
        <w:ind w:left="740"/>
      </w:pPr>
      <w:r>
        <w:t>przedstawianie Burmistrzowi pokontrolnej analizy stanu bhp i</w:t>
      </w:r>
      <w:r>
        <w:t xml:space="preserve"> ppoż. wraz z koniecznymi wnioskami i propozycjami,</w:t>
      </w:r>
    </w:p>
    <w:p w:rsidR="00F73EB9" w:rsidRDefault="00C7651C">
      <w:pPr>
        <w:pStyle w:val="Teksttreci20"/>
        <w:numPr>
          <w:ilvl w:val="0"/>
          <w:numId w:val="10"/>
        </w:numPr>
        <w:shd w:val="clear" w:color="auto" w:fill="auto"/>
        <w:tabs>
          <w:tab w:val="left" w:pos="760"/>
        </w:tabs>
        <w:ind w:left="740"/>
      </w:pPr>
      <w:r>
        <w:t>bieżące informowanie pracodawcy o stwierdzonych zagrożeniach zawodowych wraz z wnioskami zmierzającymi do usuwania tych zagrożeń,</w:t>
      </w:r>
    </w:p>
    <w:p w:rsidR="00F73EB9" w:rsidRDefault="00C7651C">
      <w:pPr>
        <w:pStyle w:val="Teksttreci20"/>
        <w:numPr>
          <w:ilvl w:val="0"/>
          <w:numId w:val="10"/>
        </w:numPr>
        <w:shd w:val="clear" w:color="auto" w:fill="auto"/>
        <w:tabs>
          <w:tab w:val="left" w:pos="760"/>
        </w:tabs>
        <w:ind w:left="740"/>
      </w:pPr>
      <w:r>
        <w:t>prowadzenie rejestru, kompletowanie i przechowywanie dokumentów dotyczącyc</w:t>
      </w:r>
      <w:r>
        <w:t>h wypadków przy pracy, stwierdzonych chorób zawodowych i podejrzeń o takie choroby,</w:t>
      </w:r>
    </w:p>
    <w:p w:rsidR="00F73EB9" w:rsidRDefault="00C7651C">
      <w:pPr>
        <w:pStyle w:val="Teksttreci20"/>
        <w:numPr>
          <w:ilvl w:val="0"/>
          <w:numId w:val="10"/>
        </w:numPr>
        <w:shd w:val="clear" w:color="auto" w:fill="auto"/>
        <w:tabs>
          <w:tab w:val="left" w:pos="760"/>
        </w:tabs>
        <w:ind w:left="740"/>
      </w:pPr>
      <w:r>
        <w:t>organizowanie i zapewnienie odpowiedniego poziomu szkoleń w dziedzinie bhp i ppoż. przed dopuszczeniem do pracy i szkoleń okresowych,</w:t>
      </w:r>
    </w:p>
    <w:p w:rsidR="00F73EB9" w:rsidRDefault="00C7651C">
      <w:pPr>
        <w:pStyle w:val="Teksttreci20"/>
        <w:numPr>
          <w:ilvl w:val="0"/>
          <w:numId w:val="10"/>
        </w:numPr>
        <w:shd w:val="clear" w:color="auto" w:fill="auto"/>
        <w:tabs>
          <w:tab w:val="left" w:pos="760"/>
        </w:tabs>
        <w:ind w:left="740" w:right="1100"/>
        <w:jc w:val="left"/>
      </w:pPr>
      <w:r>
        <w:t>organizowanie profilaktycznych badań p</w:t>
      </w:r>
      <w:r>
        <w:t>racowników - wstępnych, okresowych i kontrolnych, prowadzenie w tym zakresie stosownej dokumentacji,</w:t>
      </w:r>
    </w:p>
    <w:p w:rsidR="00F73EB9" w:rsidRDefault="00C7651C">
      <w:pPr>
        <w:pStyle w:val="Teksttreci20"/>
        <w:numPr>
          <w:ilvl w:val="0"/>
          <w:numId w:val="10"/>
        </w:numPr>
        <w:shd w:val="clear" w:color="auto" w:fill="auto"/>
        <w:tabs>
          <w:tab w:val="left" w:pos="679"/>
        </w:tabs>
        <w:ind w:left="680"/>
      </w:pPr>
      <w:r>
        <w:t>współdziałanie ze służbą zdrowia w zakresie profilaktyki opieki zdrowotnej nad pracownikami Urzędu, m.in. badań pracowników oraz analiz stanu ich zdrowia,</w:t>
      </w:r>
    </w:p>
    <w:p w:rsidR="00F73EB9" w:rsidRDefault="00C7651C">
      <w:pPr>
        <w:pStyle w:val="Teksttreci20"/>
        <w:numPr>
          <w:ilvl w:val="0"/>
          <w:numId w:val="10"/>
        </w:numPr>
        <w:shd w:val="clear" w:color="auto" w:fill="auto"/>
        <w:tabs>
          <w:tab w:val="left" w:pos="682"/>
        </w:tabs>
        <w:ind w:left="680"/>
      </w:pPr>
      <w:r>
        <w:t>udział w opracowywaniu panów rozwoju i modernizacji Urzędu pod kątem poprawy stanu bezpieczeństwa i higieny pracy,</w:t>
      </w:r>
    </w:p>
    <w:p w:rsidR="00F73EB9" w:rsidRDefault="00C7651C">
      <w:pPr>
        <w:pStyle w:val="Teksttreci20"/>
        <w:numPr>
          <w:ilvl w:val="0"/>
          <w:numId w:val="10"/>
        </w:numPr>
        <w:shd w:val="clear" w:color="auto" w:fill="auto"/>
        <w:tabs>
          <w:tab w:val="left" w:pos="769"/>
        </w:tabs>
        <w:ind w:left="680"/>
      </w:pPr>
      <w:r>
        <w:t>zgłaszanie wniosków dotyczących wymagań bezpieczeństwa i higieny pracy w użytkowanych i nowo pozyskiwanych pomieszczeniach Urzędu,</w:t>
      </w:r>
    </w:p>
    <w:p w:rsidR="00F73EB9" w:rsidRDefault="00C7651C">
      <w:pPr>
        <w:pStyle w:val="Teksttreci20"/>
        <w:numPr>
          <w:ilvl w:val="0"/>
          <w:numId w:val="10"/>
        </w:numPr>
        <w:shd w:val="clear" w:color="auto" w:fill="auto"/>
        <w:tabs>
          <w:tab w:val="left" w:pos="776"/>
        </w:tabs>
        <w:ind w:left="680"/>
      </w:pPr>
      <w:r>
        <w:lastRenderedPageBreak/>
        <w:t>przedstawianie pracodawcy wniosków dotyczących zachowania wymagań ergonomii na stanowiskach pracy,</w:t>
      </w:r>
    </w:p>
    <w:p w:rsidR="00F73EB9" w:rsidRDefault="00C7651C">
      <w:pPr>
        <w:pStyle w:val="Teksttreci20"/>
        <w:numPr>
          <w:ilvl w:val="0"/>
          <w:numId w:val="10"/>
        </w:numPr>
        <w:shd w:val="clear" w:color="auto" w:fill="auto"/>
        <w:tabs>
          <w:tab w:val="left" w:pos="776"/>
        </w:tabs>
        <w:ind w:left="680"/>
      </w:pPr>
      <w:r>
        <w:t>udział w opracowaniu wewnętrznych zarządzeń, regulaminów i instrukcji dotyczących bezpieczeństwa i higieny pracy oraz w ustalaniu zadań osób kierujących prac</w:t>
      </w:r>
      <w:r>
        <w:t>ownikami</w:t>
      </w:r>
    </w:p>
    <w:p w:rsidR="00F73EB9" w:rsidRDefault="00C7651C">
      <w:pPr>
        <w:pStyle w:val="Teksttreci20"/>
        <w:shd w:val="clear" w:color="auto" w:fill="auto"/>
        <w:ind w:left="680" w:firstLine="0"/>
        <w:jc w:val="left"/>
      </w:pPr>
      <w:r>
        <w:t>w zakresie bhp,</w:t>
      </w:r>
    </w:p>
    <w:p w:rsidR="00F73EB9" w:rsidRDefault="00C7651C">
      <w:pPr>
        <w:pStyle w:val="Teksttreci20"/>
        <w:numPr>
          <w:ilvl w:val="0"/>
          <w:numId w:val="10"/>
        </w:numPr>
        <w:shd w:val="clear" w:color="auto" w:fill="auto"/>
        <w:tabs>
          <w:tab w:val="left" w:pos="776"/>
        </w:tabs>
        <w:ind w:left="680"/>
      </w:pPr>
      <w:r>
        <w:t>opiniowanie szczegółowych instrukcji dotyczących bhp na poszczególnych stanowiskach pracy,</w:t>
      </w:r>
    </w:p>
    <w:p w:rsidR="00F73EB9" w:rsidRDefault="00C7651C">
      <w:pPr>
        <w:pStyle w:val="Teksttreci20"/>
        <w:numPr>
          <w:ilvl w:val="0"/>
          <w:numId w:val="10"/>
        </w:numPr>
        <w:shd w:val="clear" w:color="auto" w:fill="auto"/>
        <w:tabs>
          <w:tab w:val="left" w:pos="776"/>
        </w:tabs>
        <w:ind w:left="680"/>
      </w:pPr>
      <w:r>
        <w:t xml:space="preserve">udział w ustalaniu okoliczności i przyczyn wypadków przy pracy oraz w opracowywaniu wniosków wynikających z badania przyczyn i </w:t>
      </w:r>
      <w:r>
        <w:t>okoliczności tych wypadków, a także kontroli realizacji wniosków,</w:t>
      </w:r>
    </w:p>
    <w:p w:rsidR="00F73EB9" w:rsidRDefault="00C7651C">
      <w:pPr>
        <w:pStyle w:val="Teksttreci20"/>
        <w:numPr>
          <w:ilvl w:val="0"/>
          <w:numId w:val="10"/>
        </w:numPr>
        <w:shd w:val="clear" w:color="auto" w:fill="auto"/>
        <w:tabs>
          <w:tab w:val="left" w:pos="776"/>
        </w:tabs>
        <w:ind w:left="680"/>
      </w:pPr>
      <w:r>
        <w:t>współdziałanie z lekarzem sprawującym profilaktyczną opiekę lekarską nad pracownikami Urzędu,</w:t>
      </w:r>
    </w:p>
    <w:p w:rsidR="00F73EB9" w:rsidRDefault="00C7651C">
      <w:pPr>
        <w:pStyle w:val="Teksttreci20"/>
        <w:numPr>
          <w:ilvl w:val="0"/>
          <w:numId w:val="10"/>
        </w:numPr>
        <w:shd w:val="clear" w:color="auto" w:fill="auto"/>
        <w:tabs>
          <w:tab w:val="left" w:pos="776"/>
        </w:tabs>
        <w:ind w:left="680"/>
      </w:pPr>
      <w:r>
        <w:t>współdziałanie ze społeczną inspekcją pracy oraz ze związkami zawodowymi w zakresie bhp,</w:t>
      </w:r>
    </w:p>
    <w:p w:rsidR="00F73EB9" w:rsidRDefault="00C7651C">
      <w:pPr>
        <w:pStyle w:val="Teksttreci20"/>
        <w:numPr>
          <w:ilvl w:val="0"/>
          <w:numId w:val="10"/>
        </w:numPr>
        <w:shd w:val="clear" w:color="auto" w:fill="auto"/>
        <w:tabs>
          <w:tab w:val="left" w:pos="776"/>
        </w:tabs>
        <w:ind w:left="680"/>
      </w:pPr>
      <w:r>
        <w:t>uczestn</w:t>
      </w:r>
      <w:r>
        <w:t>iczenie w pracach komisji bezpieczeństwa i higieny pracy, powołanej przez pracodawcę, oraz w innych zakładowych komisjach zajmujących się problematyką bhp,</w:t>
      </w:r>
    </w:p>
    <w:p w:rsidR="00F73EB9" w:rsidRDefault="00C7651C">
      <w:pPr>
        <w:pStyle w:val="Teksttreci20"/>
        <w:numPr>
          <w:ilvl w:val="0"/>
          <w:numId w:val="10"/>
        </w:numPr>
        <w:shd w:val="clear" w:color="auto" w:fill="auto"/>
        <w:tabs>
          <w:tab w:val="left" w:pos="776"/>
        </w:tabs>
        <w:ind w:left="680"/>
      </w:pPr>
      <w:r>
        <w:t>inicjowanie i rozwijanie na terenie urzędu różnych form popularyzowanie problematyki bhp,</w:t>
      </w:r>
    </w:p>
    <w:p w:rsidR="00F73EB9" w:rsidRDefault="00C7651C">
      <w:pPr>
        <w:pStyle w:val="Teksttreci20"/>
        <w:numPr>
          <w:ilvl w:val="0"/>
          <w:numId w:val="10"/>
        </w:numPr>
        <w:shd w:val="clear" w:color="auto" w:fill="auto"/>
        <w:tabs>
          <w:tab w:val="left" w:pos="776"/>
        </w:tabs>
        <w:ind w:left="680"/>
      </w:pPr>
      <w:r>
        <w:t>udział w d</w:t>
      </w:r>
      <w:r>
        <w:t>okonywaniu oceny ryzyka zawodowego,</w:t>
      </w:r>
    </w:p>
    <w:p w:rsidR="00F73EB9" w:rsidRDefault="00C7651C">
      <w:pPr>
        <w:pStyle w:val="Teksttreci20"/>
        <w:numPr>
          <w:ilvl w:val="0"/>
          <w:numId w:val="10"/>
        </w:numPr>
        <w:shd w:val="clear" w:color="auto" w:fill="auto"/>
        <w:tabs>
          <w:tab w:val="left" w:pos="798"/>
        </w:tabs>
        <w:ind w:left="680"/>
      </w:pPr>
      <w:r>
        <w:t>zlecanie badań i pomiarów oraz sposobów ochrony pracowników przed warunkami szkodliwymi,</w:t>
      </w:r>
    </w:p>
    <w:p w:rsidR="00F73EB9" w:rsidRDefault="00C7651C">
      <w:pPr>
        <w:pStyle w:val="Teksttreci20"/>
        <w:numPr>
          <w:ilvl w:val="0"/>
          <w:numId w:val="10"/>
        </w:numPr>
        <w:shd w:val="clear" w:color="auto" w:fill="auto"/>
        <w:tabs>
          <w:tab w:val="left" w:pos="798"/>
        </w:tabs>
        <w:ind w:left="680" w:right="940"/>
        <w:jc w:val="left"/>
      </w:pPr>
      <w:r>
        <w:t>współpraca z laboratoriami i instytucjami upoważnionymi do dokonywania badań i pomiarów czynników szkodliwych w środowisku pracy.</w:t>
      </w:r>
    </w:p>
    <w:p w:rsidR="00F73EB9" w:rsidRDefault="00C7651C">
      <w:pPr>
        <w:pStyle w:val="Teksttreci20"/>
        <w:numPr>
          <w:ilvl w:val="0"/>
          <w:numId w:val="10"/>
        </w:numPr>
        <w:shd w:val="clear" w:color="auto" w:fill="auto"/>
        <w:tabs>
          <w:tab w:val="left" w:pos="798"/>
        </w:tabs>
        <w:ind w:left="680"/>
      </w:pPr>
      <w:r>
        <w:t>w</w:t>
      </w:r>
      <w:r>
        <w:t>spółdziałanie w zakresie likwidacji niewypałów.</w:t>
      </w:r>
    </w:p>
    <w:sectPr w:rsidR="00F73EB9">
      <w:pgSz w:w="11900" w:h="16840"/>
      <w:pgMar w:top="1296" w:right="1467" w:bottom="1778" w:left="15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51C" w:rsidRDefault="00C7651C">
      <w:r>
        <w:separator/>
      </w:r>
    </w:p>
  </w:endnote>
  <w:endnote w:type="continuationSeparator" w:id="0">
    <w:p w:rsidR="00C7651C" w:rsidRDefault="00C7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51C" w:rsidRDefault="00C7651C"/>
  </w:footnote>
  <w:footnote w:type="continuationSeparator" w:id="0">
    <w:p w:rsidR="00C7651C" w:rsidRDefault="00C765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42D23"/>
    <w:multiLevelType w:val="multilevel"/>
    <w:tmpl w:val="84D8B3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E63DC5"/>
    <w:multiLevelType w:val="multilevel"/>
    <w:tmpl w:val="FE4A19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B06280"/>
    <w:multiLevelType w:val="multilevel"/>
    <w:tmpl w:val="160634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511290"/>
    <w:multiLevelType w:val="multilevel"/>
    <w:tmpl w:val="A9F4641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C55392"/>
    <w:multiLevelType w:val="multilevel"/>
    <w:tmpl w:val="B99AF9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BB5B8A"/>
    <w:multiLevelType w:val="multilevel"/>
    <w:tmpl w:val="F57C3E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F32A45"/>
    <w:multiLevelType w:val="multilevel"/>
    <w:tmpl w:val="951E1B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3057B0"/>
    <w:multiLevelType w:val="multilevel"/>
    <w:tmpl w:val="99480F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562FEB"/>
    <w:multiLevelType w:val="multilevel"/>
    <w:tmpl w:val="2A1CF8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D62955"/>
    <w:multiLevelType w:val="multilevel"/>
    <w:tmpl w:val="DEE0C25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B9"/>
    <w:rsid w:val="00C7651C"/>
    <w:rsid w:val="00E2330D"/>
    <w:rsid w:val="00F7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313F7-C441-47BC-862C-DBC70D8E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5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52" w:lineRule="exact"/>
      <w:ind w:hanging="360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1666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UMIG Małogoszcz</cp:lastModifiedBy>
  <cp:revision>1</cp:revision>
  <dcterms:created xsi:type="dcterms:W3CDTF">2019-07-30T07:01:00Z</dcterms:created>
  <dcterms:modified xsi:type="dcterms:W3CDTF">2019-07-30T07:02:00Z</dcterms:modified>
</cp:coreProperties>
</file>