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4" w:rsidRDefault="004763C4" w:rsidP="004763C4">
      <w:pPr>
        <w:spacing w:after="240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4763C4">
        <w:rPr>
          <w:rFonts w:ascii="Garamond" w:hAnsi="Garamond"/>
          <w:b/>
          <w:sz w:val="24"/>
          <w:szCs w:val="24"/>
        </w:rPr>
        <w:t>SPIS KART INFORMACYJNYCH DLA WNIOSKÓW O WYDANIE DECYZJI</w:t>
      </w:r>
    </w:p>
    <w:tbl>
      <w:tblPr>
        <w:tblStyle w:val="Tabela-Siatka"/>
        <w:tblW w:w="10333" w:type="dxa"/>
        <w:tblLook w:val="04A0" w:firstRow="1" w:lastRow="0" w:firstColumn="1" w:lastColumn="0" w:noHBand="0" w:noVBand="1"/>
      </w:tblPr>
      <w:tblGrid>
        <w:gridCol w:w="694"/>
        <w:gridCol w:w="992"/>
        <w:gridCol w:w="5387"/>
        <w:gridCol w:w="3260"/>
      </w:tblGrid>
      <w:tr w:rsidR="00580449" w:rsidRPr="0076635E" w:rsidTr="007D39E0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Numer wpisu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Nazwa i zakres przedmiotowy dokumentu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Dane podmiotu, którego dotyczy dokument</w:t>
            </w:r>
          </w:p>
        </w:tc>
      </w:tr>
      <w:tr w:rsidR="0003278A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09286D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1/2022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09286D" w:rsidRDefault="0009286D" w:rsidP="0009286D">
            <w:pPr>
              <w:jc w:val="both"/>
              <w:rPr>
                <w:rFonts w:ascii="Garamond" w:hAnsi="Garamond"/>
              </w:rPr>
            </w:pPr>
            <w:r w:rsidRPr="0009286D">
              <w:rPr>
                <w:rFonts w:ascii="Garamond" w:hAnsi="Garamond"/>
              </w:rPr>
              <w:t xml:space="preserve">Wniosek w sprawie wydania decyzji o środowiskowych uwarunkowaniach dla przedsięwzięcia </w:t>
            </w:r>
            <w:proofErr w:type="spellStart"/>
            <w:r w:rsidRPr="0009286D">
              <w:rPr>
                <w:rFonts w:ascii="Garamond" w:hAnsi="Garamond"/>
              </w:rPr>
              <w:t>pn</w:t>
            </w:r>
            <w:proofErr w:type="spellEnd"/>
            <w:r w:rsidRPr="0009286D">
              <w:rPr>
                <w:rFonts w:ascii="Garamond" w:hAnsi="Garamond"/>
              </w:rPr>
              <w:t>: „Budowa instalacji radiokomunikacyjnej BT14327 MAŁOGOSZCZ_</w:t>
            </w:r>
            <w:r>
              <w:rPr>
                <w:rFonts w:ascii="Garamond" w:hAnsi="Garamond"/>
              </w:rPr>
              <w:t xml:space="preserve"> </w:t>
            </w:r>
            <w:r w:rsidRPr="0009286D">
              <w:rPr>
                <w:rFonts w:ascii="Garamond" w:hAnsi="Garamond"/>
              </w:rPr>
              <w:t>JĘDRZEJOWSKA” na działce numer 2179, obrębie 0007_Małogoszcz, jednostce ewidencyjnej 260203_4, gminie Małogoszcz, powiecie jędrzejowskim i województwie świętokrzyskim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09286D" w:rsidRPr="0009286D" w:rsidRDefault="0009286D" w:rsidP="0009286D">
            <w:pPr>
              <w:spacing w:before="60" w:after="60"/>
              <w:rPr>
                <w:rFonts w:ascii="Garamond" w:eastAsia="Times New Roman" w:hAnsi="Garamond"/>
              </w:rPr>
            </w:pPr>
            <w:r w:rsidRPr="0009286D">
              <w:rPr>
                <w:rFonts w:ascii="Garamond" w:eastAsia="Times New Roman" w:hAnsi="Garamond"/>
              </w:rPr>
              <w:t xml:space="preserve">TOWERLINK POLAND </w:t>
            </w:r>
            <w:r w:rsidR="00C97EFB">
              <w:rPr>
                <w:rFonts w:ascii="Garamond" w:eastAsia="Times New Roman" w:hAnsi="Garamond"/>
              </w:rPr>
              <w:br/>
            </w:r>
            <w:r w:rsidRPr="0009286D">
              <w:rPr>
                <w:rFonts w:ascii="Garamond" w:eastAsia="Times New Roman" w:hAnsi="Garamond"/>
              </w:rPr>
              <w:t>Sp. z o.</w:t>
            </w:r>
            <w:proofErr w:type="gramStart"/>
            <w:r w:rsidRPr="0009286D">
              <w:rPr>
                <w:rFonts w:ascii="Garamond" w:eastAsia="Times New Roman" w:hAnsi="Garamond"/>
              </w:rPr>
              <w:t>o</w:t>
            </w:r>
            <w:proofErr w:type="gramEnd"/>
            <w:r w:rsidRPr="0009286D">
              <w:rPr>
                <w:rFonts w:ascii="Garamond" w:eastAsia="Times New Roman" w:hAnsi="Garamond"/>
              </w:rPr>
              <w:t>.</w:t>
            </w:r>
            <w:r>
              <w:rPr>
                <w:rFonts w:ascii="Garamond" w:eastAsia="Times New Roman" w:hAnsi="Garamond"/>
              </w:rPr>
              <w:t xml:space="preserve"> </w:t>
            </w:r>
            <w:proofErr w:type="gramStart"/>
            <w:r w:rsidRPr="0009286D">
              <w:rPr>
                <w:rFonts w:ascii="Garamond" w:eastAsia="Times New Roman" w:hAnsi="Garamond"/>
              </w:rPr>
              <w:t>ul</w:t>
            </w:r>
            <w:proofErr w:type="gramEnd"/>
            <w:r w:rsidRPr="0009286D">
              <w:rPr>
                <w:rFonts w:ascii="Garamond" w:eastAsia="Times New Roman" w:hAnsi="Garamond"/>
              </w:rPr>
              <w:t>. Konstruktorska 4</w:t>
            </w:r>
          </w:p>
          <w:p w:rsidR="004763C4" w:rsidRPr="0076635E" w:rsidRDefault="0009286D" w:rsidP="0009286D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86D">
              <w:rPr>
                <w:rFonts w:ascii="Garamond" w:eastAsia="Times New Roman" w:hAnsi="Garamond"/>
              </w:rPr>
              <w:t>02-673 Warszawa</w:t>
            </w:r>
          </w:p>
        </w:tc>
      </w:tr>
      <w:tr w:rsidR="005F01FC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5F01FC" w:rsidRPr="0076635E" w:rsidRDefault="005F01FC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F01FC" w:rsidRDefault="00C97EFB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2/2022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5F01FC" w:rsidRPr="00DE1BBA" w:rsidRDefault="0013649F" w:rsidP="0070423E">
            <w:pPr>
              <w:spacing w:before="60" w:after="60"/>
              <w:jc w:val="both"/>
              <w:rPr>
                <w:rFonts w:ascii="Garamond" w:hAnsi="Garamond"/>
                <w:bCs/>
                <w:color w:val="000000"/>
                <w:spacing w:val="3"/>
              </w:rPr>
            </w:pPr>
            <w:r w:rsidRPr="003C7F0C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3C7F0C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3C7F0C">
              <w:rPr>
                <w:rFonts w:ascii="Garamond" w:hAnsi="Garamond"/>
                <w:color w:val="000000"/>
              </w:rPr>
              <w:t xml:space="preserve">przedsięwzięcia </w:t>
            </w:r>
            <w:proofErr w:type="spellStart"/>
            <w:r w:rsidRPr="003C7F0C">
              <w:rPr>
                <w:rFonts w:ascii="Garamond" w:hAnsi="Garamond"/>
                <w:spacing w:val="-6"/>
              </w:rPr>
              <w:t>pn</w:t>
            </w:r>
            <w:proofErr w:type="spellEnd"/>
            <w:r w:rsidRPr="003C7F0C">
              <w:rPr>
                <w:rFonts w:ascii="Garamond" w:hAnsi="Garamond"/>
                <w:spacing w:val="-6"/>
              </w:rPr>
              <w:t xml:space="preserve">: </w:t>
            </w:r>
            <w:r w:rsidRPr="003C7F0C">
              <w:rPr>
                <w:rFonts w:ascii="Garamond" w:hAnsi="Garamond"/>
              </w:rPr>
              <w:t xml:space="preserve">„Rozbudowa budynku produkcyjno-magazynowego o cześć magazynowo - produkcyjną i biurowo - socjalną na części działki nr </w:t>
            </w:r>
            <w:proofErr w:type="spellStart"/>
            <w:r w:rsidRPr="003C7F0C">
              <w:rPr>
                <w:rFonts w:ascii="Garamond" w:hAnsi="Garamond"/>
              </w:rPr>
              <w:t>ewid</w:t>
            </w:r>
            <w:proofErr w:type="spellEnd"/>
            <w:r w:rsidRPr="003C7F0C">
              <w:rPr>
                <w:rFonts w:ascii="Garamond" w:hAnsi="Garamond"/>
              </w:rPr>
              <w:t xml:space="preserve">. 120/2 </w:t>
            </w:r>
            <w:proofErr w:type="gramStart"/>
            <w:r w:rsidRPr="003C7F0C">
              <w:rPr>
                <w:rFonts w:ascii="Garamond" w:hAnsi="Garamond"/>
              </w:rPr>
              <w:t>w</w:t>
            </w:r>
            <w:proofErr w:type="gramEnd"/>
            <w:r w:rsidRPr="003C7F0C">
              <w:rPr>
                <w:rFonts w:ascii="Garamond" w:hAnsi="Garamond"/>
              </w:rPr>
              <w:t xml:space="preserve"> miejscowości Mieronice gm. Małogoszcz</w:t>
            </w:r>
            <w:r>
              <w:rPr>
                <w:rFonts w:ascii="Garamond" w:hAnsi="Garamond"/>
              </w:rPr>
              <w:t>”.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5F01FC" w:rsidRDefault="0013649F" w:rsidP="0003278A">
            <w:pPr>
              <w:spacing w:before="60" w:after="60"/>
              <w:rPr>
                <w:rFonts w:ascii="Garamond" w:hAnsi="Garamond" w:cs="Arial"/>
                <w:sz w:val="24"/>
                <w:szCs w:val="24"/>
              </w:rPr>
            </w:pPr>
            <w:r w:rsidRPr="003C7F0C">
              <w:rPr>
                <w:rFonts w:ascii="Garamond" w:eastAsia="Times New Roman" w:hAnsi="Garamond" w:cs="Arial"/>
              </w:rPr>
              <w:t>ELERTE POLAND Sp. z o.o.</w:t>
            </w:r>
            <w:r w:rsidRPr="003C7F0C">
              <w:rPr>
                <w:rFonts w:ascii="Garamond" w:hAnsi="Garamond" w:cs="Arial"/>
              </w:rPr>
              <w:t xml:space="preserve"> </w:t>
            </w:r>
            <w:r w:rsidRPr="003C7F0C">
              <w:rPr>
                <w:rFonts w:ascii="Garamond" w:eastAsia="Times New Roman" w:hAnsi="Garamond" w:cs="Arial"/>
              </w:rPr>
              <w:t>Mieronice 160</w:t>
            </w:r>
            <w:r w:rsidRPr="003C7F0C">
              <w:rPr>
                <w:rFonts w:ascii="Garamond" w:hAnsi="Garamond" w:cs="Arial"/>
              </w:rPr>
              <w:t xml:space="preserve">, </w:t>
            </w:r>
            <w:r w:rsidRPr="003C7F0C">
              <w:rPr>
                <w:rFonts w:ascii="Garamond" w:eastAsia="Times New Roman" w:hAnsi="Garamond" w:cs="Arial"/>
              </w:rPr>
              <w:t>28-366 Małogoszcz</w:t>
            </w:r>
          </w:p>
        </w:tc>
      </w:tr>
      <w:tr w:rsidR="00C97EFB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C97EFB" w:rsidRDefault="00C97EFB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97EFB" w:rsidRDefault="00C97EFB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3/2022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C97EFB" w:rsidRPr="00C97EFB" w:rsidRDefault="00C97EFB" w:rsidP="0070423E">
            <w:pPr>
              <w:spacing w:before="60" w:after="60"/>
              <w:jc w:val="both"/>
              <w:rPr>
                <w:rFonts w:ascii="Garamond" w:hAnsi="Garamond"/>
                <w:spacing w:val="-6"/>
              </w:rPr>
            </w:pPr>
            <w:r w:rsidRPr="003C7F0C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3C7F0C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3C7F0C">
              <w:rPr>
                <w:rFonts w:ascii="Garamond" w:hAnsi="Garamond"/>
                <w:color w:val="000000"/>
              </w:rPr>
              <w:t xml:space="preserve">przedsięwzięcia </w:t>
            </w:r>
            <w:proofErr w:type="spellStart"/>
            <w:r w:rsidRPr="003C7F0C">
              <w:rPr>
                <w:rFonts w:ascii="Garamond" w:hAnsi="Garamond"/>
                <w:spacing w:val="-6"/>
              </w:rPr>
              <w:t>pn</w:t>
            </w:r>
            <w:proofErr w:type="spellEnd"/>
            <w:r w:rsidRPr="003C7F0C">
              <w:rPr>
                <w:rFonts w:ascii="Garamond" w:hAnsi="Garamond"/>
                <w:spacing w:val="-6"/>
              </w:rPr>
              <w:t>:</w:t>
            </w:r>
            <w:r>
              <w:rPr>
                <w:rFonts w:ascii="Garamond" w:hAnsi="Garamond"/>
                <w:spacing w:val="-6"/>
              </w:rPr>
              <w:t xml:space="preserve"> </w:t>
            </w:r>
            <w:r w:rsidRPr="00C97EFB">
              <w:rPr>
                <w:rFonts w:ascii="Garamond" w:hAnsi="Garamond"/>
                <w:iCs/>
              </w:rPr>
              <w:t xml:space="preserve">„Zwiększenie zdolności retencyjnej w zlewni rzeki Lipnicy wraz z przystosowaniem budowli piętrzących do </w:t>
            </w:r>
            <w:proofErr w:type="spellStart"/>
            <w:r w:rsidRPr="00C97EFB">
              <w:rPr>
                <w:rFonts w:ascii="Garamond" w:hAnsi="Garamond"/>
                <w:iCs/>
              </w:rPr>
              <w:t>nawodnień</w:t>
            </w:r>
            <w:proofErr w:type="spellEnd"/>
            <w:r w:rsidRPr="00C97EFB">
              <w:rPr>
                <w:rFonts w:ascii="Garamond" w:hAnsi="Garamond"/>
                <w:iCs/>
              </w:rPr>
              <w:t>, na terenie gm. Małogoszcz i Oksa, woj. świętokrzyskie”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C97EFB" w:rsidRPr="00C97EFB" w:rsidRDefault="00C97EFB" w:rsidP="00C97EFB">
            <w:pPr>
              <w:spacing w:before="60" w:after="60"/>
              <w:rPr>
                <w:rFonts w:ascii="Garamond" w:eastAsia="Times New Roman" w:hAnsi="Garamond" w:cs="Arial"/>
                <w:spacing w:val="-4"/>
              </w:rPr>
            </w:pPr>
            <w:r w:rsidRPr="00C97EFB">
              <w:rPr>
                <w:rFonts w:ascii="Garamond" w:eastAsia="Times New Roman" w:hAnsi="Garamond" w:cs="Arial"/>
                <w:spacing w:val="-4"/>
              </w:rPr>
              <w:t xml:space="preserve">Państwowe Gospodarstwo Wodne Wody Polskie, </w:t>
            </w:r>
          </w:p>
          <w:p w:rsidR="00C97EFB" w:rsidRDefault="00C97EFB" w:rsidP="00C97EFB">
            <w:pPr>
              <w:spacing w:before="60" w:after="60"/>
              <w:rPr>
                <w:rFonts w:ascii="Garamond" w:eastAsia="Times New Roman" w:hAnsi="Garamond" w:cs="Arial"/>
              </w:rPr>
            </w:pPr>
            <w:proofErr w:type="gramStart"/>
            <w:r w:rsidRPr="00C97EFB">
              <w:rPr>
                <w:rFonts w:ascii="Garamond" w:eastAsia="Times New Roman" w:hAnsi="Garamond" w:cs="Arial"/>
                <w:spacing w:val="-4"/>
              </w:rPr>
              <w:t>u</w:t>
            </w:r>
            <w:r w:rsidRPr="00C97EFB">
              <w:rPr>
                <w:rFonts w:ascii="Garamond" w:eastAsia="Times New Roman" w:hAnsi="Garamond" w:cs="Arial"/>
              </w:rPr>
              <w:t>l</w:t>
            </w:r>
            <w:proofErr w:type="gramEnd"/>
            <w:r w:rsidRPr="00C97EFB">
              <w:rPr>
                <w:rFonts w:ascii="Garamond" w:eastAsia="Times New Roman" w:hAnsi="Garamond" w:cs="Arial"/>
              </w:rPr>
              <w:t>. Żelazna</w:t>
            </w:r>
            <w:r>
              <w:rPr>
                <w:rFonts w:ascii="Garamond" w:eastAsia="Times New Roman" w:hAnsi="Garamond" w:cs="Arial"/>
              </w:rPr>
              <w:t xml:space="preserve"> 59a, 00-848 Warszawa,</w:t>
            </w:r>
          </w:p>
          <w:p w:rsidR="00C97EFB" w:rsidRPr="00C97EFB" w:rsidRDefault="00C97EFB" w:rsidP="00C97EFB">
            <w:pPr>
              <w:spacing w:before="60" w:after="60"/>
              <w:rPr>
                <w:rFonts w:ascii="Garamond" w:eastAsia="Times New Roman" w:hAnsi="Garamond" w:cs="Arial"/>
              </w:rPr>
            </w:pPr>
            <w:proofErr w:type="gramStart"/>
            <w:r>
              <w:rPr>
                <w:rFonts w:ascii="Garamond" w:eastAsia="Times New Roman" w:hAnsi="Garamond" w:cs="Arial"/>
              </w:rPr>
              <w:t>r</w:t>
            </w:r>
            <w:r w:rsidRPr="00C97EFB">
              <w:rPr>
                <w:rFonts w:ascii="Garamond" w:eastAsia="Times New Roman" w:hAnsi="Garamond" w:cs="Arial"/>
              </w:rPr>
              <w:t>eprezentowane</w:t>
            </w:r>
            <w:proofErr w:type="gramEnd"/>
            <w:r w:rsidRPr="00C97EFB">
              <w:rPr>
                <w:rFonts w:ascii="Garamond" w:eastAsia="Times New Roman" w:hAnsi="Garamond" w:cs="Arial"/>
              </w:rPr>
              <w:t xml:space="preserve"> przez Regionalny Zarząd Gospodarki Wodnej w Krakowie</w:t>
            </w:r>
          </w:p>
          <w:p w:rsidR="00C97EFB" w:rsidRPr="003C7F0C" w:rsidRDefault="00C97EFB" w:rsidP="00C97EFB">
            <w:pPr>
              <w:spacing w:before="60" w:after="60"/>
              <w:rPr>
                <w:rFonts w:ascii="Garamond" w:eastAsia="Times New Roman" w:hAnsi="Garamond" w:cs="Arial"/>
              </w:rPr>
            </w:pPr>
            <w:proofErr w:type="gramStart"/>
            <w:r w:rsidRPr="00C97EFB">
              <w:rPr>
                <w:rFonts w:ascii="Garamond" w:eastAsia="Times New Roman" w:hAnsi="Garamond" w:cs="Arial"/>
              </w:rPr>
              <w:t>ul</w:t>
            </w:r>
            <w:proofErr w:type="gramEnd"/>
            <w:r w:rsidRPr="00C97EFB">
              <w:rPr>
                <w:rFonts w:ascii="Garamond" w:eastAsia="Times New Roman" w:hAnsi="Garamond" w:cs="Arial"/>
              </w:rPr>
              <w:t>. Marszałka J. Piłsudskiego 22, 31-109 Kraków</w:t>
            </w:r>
          </w:p>
        </w:tc>
      </w:tr>
    </w:tbl>
    <w:p w:rsidR="004763C4" w:rsidRPr="007639DD" w:rsidRDefault="004763C4" w:rsidP="007D39E0">
      <w:pPr>
        <w:ind w:right="-144"/>
        <w:rPr>
          <w:rFonts w:ascii="Garamond" w:hAnsi="Garamond"/>
          <w:b/>
          <w:sz w:val="24"/>
          <w:szCs w:val="24"/>
        </w:rPr>
      </w:pPr>
    </w:p>
    <w:sectPr w:rsidR="004763C4" w:rsidRPr="007639DD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3278A"/>
    <w:rsid w:val="0009286D"/>
    <w:rsid w:val="0013649F"/>
    <w:rsid w:val="001F6D8D"/>
    <w:rsid w:val="00221110"/>
    <w:rsid w:val="003F3654"/>
    <w:rsid w:val="004763C4"/>
    <w:rsid w:val="0050116C"/>
    <w:rsid w:val="00580449"/>
    <w:rsid w:val="0059229A"/>
    <w:rsid w:val="005F01FC"/>
    <w:rsid w:val="006A6701"/>
    <w:rsid w:val="0070423E"/>
    <w:rsid w:val="007639DD"/>
    <w:rsid w:val="0076635E"/>
    <w:rsid w:val="007D39E0"/>
    <w:rsid w:val="00811A3A"/>
    <w:rsid w:val="00867E87"/>
    <w:rsid w:val="008E6DDE"/>
    <w:rsid w:val="0097188B"/>
    <w:rsid w:val="009B2095"/>
    <w:rsid w:val="00A17DA9"/>
    <w:rsid w:val="00AF26AC"/>
    <w:rsid w:val="00BF387E"/>
    <w:rsid w:val="00C428BD"/>
    <w:rsid w:val="00C97EFB"/>
    <w:rsid w:val="00D027BE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E.Borowska</cp:lastModifiedBy>
  <cp:revision>2</cp:revision>
  <dcterms:created xsi:type="dcterms:W3CDTF">2023-02-13T07:25:00Z</dcterms:created>
  <dcterms:modified xsi:type="dcterms:W3CDTF">2023-02-13T07:25:00Z</dcterms:modified>
</cp:coreProperties>
</file>