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BFFF" w14:textId="77777777" w:rsidR="00F3078F" w:rsidRPr="001D0ECE" w:rsidRDefault="00F3078F" w:rsidP="00F3078F">
      <w:pPr>
        <w:spacing w:line="36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  <w:r w:rsidRPr="00F3078F">
        <w:rPr>
          <w:rFonts w:eastAsia="Times New Roman" w:cs="Times New Roman"/>
          <w:b/>
          <w:bCs/>
          <w:kern w:val="0"/>
          <w14:ligatures w14:val="none"/>
        </w:rPr>
        <w:t>Informacja</w:t>
      </w:r>
      <w:r w:rsidRPr="00F3078F">
        <w:rPr>
          <w:rFonts w:eastAsia="Times New Roman" w:cs="Times New Roman"/>
          <w:b/>
          <w:bCs/>
          <w:kern w:val="0"/>
          <w14:ligatures w14:val="none"/>
        </w:rPr>
        <w:br/>
        <w:t>o zasadach zgłaszania się mieszkańców do udziału w debacie nad raportem</w:t>
      </w:r>
      <w:r w:rsidRPr="00F3078F">
        <w:rPr>
          <w:rFonts w:eastAsia="Times New Roman" w:cs="Times New Roman"/>
          <w:b/>
          <w:bCs/>
          <w:kern w:val="0"/>
          <w14:ligatures w14:val="none"/>
        </w:rPr>
        <w:br/>
        <w:t>o stanie gminy za 2022 rok</w:t>
      </w:r>
    </w:p>
    <w:p w14:paraId="6F386DEC" w14:textId="77777777" w:rsidR="00F3078F" w:rsidRPr="001D0ECE" w:rsidRDefault="00F3078F" w:rsidP="00F3078F">
      <w:pPr>
        <w:spacing w:line="36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736CC987" w14:textId="2AD89E42" w:rsidR="001D0ECE" w:rsidRPr="001D0ECE" w:rsidRDefault="00F3078F" w:rsidP="001D0ECE">
      <w:pPr>
        <w:pStyle w:val="Akapitzlist"/>
        <w:numPr>
          <w:ilvl w:val="0"/>
          <w:numId w:val="1"/>
        </w:numPr>
        <w:spacing w:line="360" w:lineRule="auto"/>
        <w:jc w:val="center"/>
        <w:rPr>
          <w:rFonts w:eastAsia="Times New Roman" w:cs="Times New Roman"/>
          <w:kern w:val="0"/>
          <w14:ligatures w14:val="none"/>
        </w:rPr>
      </w:pPr>
      <w:r w:rsidRPr="001D0ECE">
        <w:rPr>
          <w:rFonts w:eastAsia="Times New Roman" w:cs="Times New Roman"/>
          <w:kern w:val="0"/>
          <w14:ligatures w14:val="none"/>
        </w:rPr>
        <w:t>Burmistrz Miasta i Gminy Małogoszcz co roku do dnia 31 maja przedstawia Radzie Miejskiej w Małogoszczu raport o stanie gminy.</w:t>
      </w:r>
      <w:r w:rsidRPr="001D0ECE">
        <w:rPr>
          <w:rFonts w:eastAsia="Times New Roman" w:cs="Times New Roman"/>
          <w:kern w:val="0"/>
          <w14:ligatures w14:val="none"/>
        </w:rPr>
        <w:br/>
        <w:t>Sesja, na której będzie przedstawiony raport o stanie gminy za 2022 rok odbędzie się w dniu 30 maja 2023 roku</w:t>
      </w:r>
      <w:r w:rsidR="001D0ECE">
        <w:rPr>
          <w:rFonts w:eastAsia="Times New Roman" w:cs="Times New Roman"/>
          <w:kern w:val="0"/>
          <w14:ligatures w14:val="none"/>
        </w:rPr>
        <w:t xml:space="preserve"> o godz. 14.00</w:t>
      </w:r>
    </w:p>
    <w:p w14:paraId="0891045D" w14:textId="77777777" w:rsidR="001D0ECE" w:rsidRDefault="001D0ECE" w:rsidP="001D0ECE">
      <w:pPr>
        <w:spacing w:line="360" w:lineRule="auto"/>
        <w:ind w:left="360"/>
        <w:rPr>
          <w:rFonts w:eastAsia="Times New Roman" w:cs="Times New Roman"/>
          <w:kern w:val="0"/>
          <w14:ligatures w14:val="none"/>
        </w:rPr>
      </w:pPr>
    </w:p>
    <w:p w14:paraId="460F949D" w14:textId="77777777" w:rsidR="001D0ECE" w:rsidRDefault="00F3078F" w:rsidP="001D0ECE">
      <w:pPr>
        <w:pStyle w:val="Akapitzlist"/>
        <w:numPr>
          <w:ilvl w:val="0"/>
          <w:numId w:val="1"/>
        </w:numPr>
        <w:spacing w:line="360" w:lineRule="auto"/>
        <w:rPr>
          <w:rFonts w:eastAsia="Times New Roman" w:cs="Times New Roman"/>
          <w:kern w:val="0"/>
          <w14:ligatures w14:val="none"/>
        </w:rPr>
      </w:pPr>
      <w:r w:rsidRPr="001D0ECE">
        <w:rPr>
          <w:rFonts w:eastAsia="Times New Roman" w:cs="Times New Roman"/>
          <w:kern w:val="0"/>
          <w14:ligatures w14:val="none"/>
        </w:rPr>
        <w:t>Rada rozpatruje raport podczas Sesji, na której podejmowana jest uchwała Rady Miejskiej w sprawie udzielenia lub nieudzielenia absolutorium Burmistrzowi.</w:t>
      </w:r>
    </w:p>
    <w:p w14:paraId="5EC537E8" w14:textId="77777777" w:rsidR="001D0ECE" w:rsidRPr="001D0ECE" w:rsidRDefault="001D0ECE" w:rsidP="001D0ECE">
      <w:pPr>
        <w:pStyle w:val="Akapitzlist"/>
        <w:rPr>
          <w:rFonts w:eastAsia="Times New Roman" w:cs="Times New Roman"/>
          <w:kern w:val="0"/>
          <w14:ligatures w14:val="none"/>
        </w:rPr>
      </w:pPr>
    </w:p>
    <w:p w14:paraId="3B8857D2" w14:textId="3B58505B" w:rsidR="00F3078F" w:rsidRPr="001D0ECE" w:rsidRDefault="00F3078F" w:rsidP="001D0ECE">
      <w:pPr>
        <w:pStyle w:val="Akapitzlist"/>
        <w:spacing w:line="360" w:lineRule="auto"/>
        <w:rPr>
          <w:rFonts w:eastAsia="Times New Roman" w:cs="Times New Roman"/>
          <w:kern w:val="0"/>
          <w14:ligatures w14:val="none"/>
        </w:rPr>
      </w:pPr>
      <w:r w:rsidRPr="001D0ECE">
        <w:rPr>
          <w:rFonts w:eastAsia="Times New Roman" w:cs="Times New Roman"/>
          <w:kern w:val="0"/>
          <w14:ligatures w14:val="none"/>
        </w:rPr>
        <w:t>Nad przedstawionym raportem o stanie gminy przeprowadza się debatę.</w:t>
      </w:r>
      <w:r w:rsidRPr="001D0ECE">
        <w:rPr>
          <w:rFonts w:eastAsia="Times New Roman" w:cs="Times New Roman"/>
          <w:kern w:val="0"/>
          <w14:ligatures w14:val="none"/>
        </w:rPr>
        <w:br/>
      </w:r>
    </w:p>
    <w:p w14:paraId="5ED0A74C" w14:textId="0B6462B2" w:rsidR="00F3078F" w:rsidRPr="00F3078F" w:rsidRDefault="00F3078F" w:rsidP="00F3078F">
      <w:pPr>
        <w:spacing w:line="360" w:lineRule="auto"/>
        <w:rPr>
          <w:rFonts w:eastAsia="Times New Roman" w:cs="Times New Roman"/>
          <w:kern w:val="0"/>
          <w14:ligatures w14:val="none"/>
        </w:rPr>
      </w:pPr>
      <w:r w:rsidRPr="00F3078F">
        <w:rPr>
          <w:rFonts w:eastAsia="Times New Roman" w:cs="Times New Roman"/>
          <w:kern w:val="0"/>
          <w14:ligatures w14:val="none"/>
        </w:rPr>
        <w:t>3. W debacie nad raportem o stanie gminy mieszkańcy</w:t>
      </w:r>
      <w:r>
        <w:rPr>
          <w:rFonts w:eastAsia="Times New Roman" w:cs="Times New Roman"/>
          <w:kern w:val="0"/>
          <w14:ligatures w14:val="none"/>
        </w:rPr>
        <w:t xml:space="preserve"> gminy</w:t>
      </w:r>
      <w:r w:rsidRPr="00F3078F">
        <w:rPr>
          <w:rFonts w:eastAsia="Times New Roman" w:cs="Times New Roman"/>
          <w:kern w:val="0"/>
          <w14:ligatures w14:val="none"/>
        </w:rPr>
        <w:t xml:space="preserve"> mogą zabierać głos. </w:t>
      </w:r>
    </w:p>
    <w:p w14:paraId="21D3588E" w14:textId="77777777" w:rsidR="00F3078F" w:rsidRPr="00F3078F" w:rsidRDefault="00F3078F" w:rsidP="00F3078F">
      <w:pPr>
        <w:spacing w:line="360" w:lineRule="auto"/>
        <w:jc w:val="center"/>
        <w:rPr>
          <w:rFonts w:eastAsia="Times New Roman" w:cs="Times New Roman"/>
          <w:kern w:val="0"/>
          <w14:ligatures w14:val="none"/>
        </w:rPr>
      </w:pPr>
    </w:p>
    <w:p w14:paraId="7C798B3F" w14:textId="2A52F5D3" w:rsidR="00F3078F" w:rsidRDefault="00F3078F" w:rsidP="00F3078F">
      <w:pPr>
        <w:spacing w:line="360" w:lineRule="auto"/>
        <w:jc w:val="center"/>
        <w:rPr>
          <w:rFonts w:eastAsia="Times New Roman" w:cs="Times New Roman"/>
          <w:kern w:val="0"/>
          <w14:ligatures w14:val="none"/>
        </w:rPr>
      </w:pPr>
      <w:r w:rsidRPr="00F3078F">
        <w:rPr>
          <w:rFonts w:eastAsia="Times New Roman" w:cs="Times New Roman"/>
          <w:kern w:val="0"/>
          <w14:ligatures w14:val="none"/>
        </w:rPr>
        <w:t>Mieszkaniec,</w:t>
      </w:r>
      <w:r w:rsidRPr="00F3078F">
        <w:rPr>
          <w:rFonts w:eastAsia="Times New Roman" w:cs="Times New Roman"/>
          <w:kern w:val="0"/>
          <w14:ligatures w14:val="none"/>
        </w:rPr>
        <w:br/>
        <w:t>który chciałby zabrać głos w debacie składa do Przewodniczącego Rady Miejskiej pisemne</w:t>
      </w:r>
      <w:r w:rsidRPr="00F3078F">
        <w:rPr>
          <w:rFonts w:eastAsia="Times New Roman" w:cs="Times New Roman"/>
          <w:kern w:val="0"/>
          <w14:ligatures w14:val="none"/>
        </w:rPr>
        <w:br/>
        <w:t>zgłoszenie` poparte podpisami co najmniej 20 osób (w gminie do 20.000 mieszkańców).</w:t>
      </w:r>
      <w:r w:rsidRPr="00F3078F">
        <w:rPr>
          <w:rFonts w:eastAsia="Times New Roman" w:cs="Times New Roman"/>
          <w:kern w:val="0"/>
          <w14:ligatures w14:val="none"/>
        </w:rPr>
        <w:br/>
        <w:t>Zgłoszenie mieszkańców do udziału w debacie składa się najpóźniej w dniu</w:t>
      </w:r>
      <w:r w:rsidRPr="00F3078F">
        <w:rPr>
          <w:rFonts w:eastAsia="Times New Roman" w:cs="Times New Roman"/>
          <w:kern w:val="0"/>
          <w14:ligatures w14:val="none"/>
        </w:rPr>
        <w:br/>
        <w:t>poprzedzającym dzień, na który zwołana została Sesja, podczas której ma być</w:t>
      </w:r>
      <w:r w:rsidRPr="00F3078F">
        <w:rPr>
          <w:rFonts w:eastAsia="Times New Roman" w:cs="Times New Roman"/>
          <w:kern w:val="0"/>
          <w14:ligatures w14:val="none"/>
        </w:rPr>
        <w:br/>
        <w:t xml:space="preserve">przedstawiony raport o stanie gminy. Zgłoszenia przyjmowane będą w Urzędzie </w:t>
      </w:r>
      <w:r>
        <w:rPr>
          <w:rFonts w:eastAsia="Times New Roman" w:cs="Times New Roman"/>
          <w:kern w:val="0"/>
          <w14:ligatures w14:val="none"/>
        </w:rPr>
        <w:t>M</w:t>
      </w:r>
      <w:r w:rsidRPr="00F3078F">
        <w:rPr>
          <w:rFonts w:eastAsia="Times New Roman" w:cs="Times New Roman"/>
          <w:kern w:val="0"/>
          <w14:ligatures w14:val="none"/>
        </w:rPr>
        <w:t xml:space="preserve">iasta </w:t>
      </w:r>
      <w:r w:rsidR="001874A1">
        <w:rPr>
          <w:rFonts w:eastAsia="Times New Roman" w:cs="Times New Roman"/>
          <w:kern w:val="0"/>
          <w14:ligatures w14:val="none"/>
        </w:rPr>
        <w:br/>
      </w:r>
      <w:r w:rsidRPr="00F3078F">
        <w:rPr>
          <w:rFonts w:eastAsia="Times New Roman" w:cs="Times New Roman"/>
          <w:kern w:val="0"/>
          <w14:ligatures w14:val="none"/>
        </w:rPr>
        <w:t xml:space="preserve">i </w:t>
      </w:r>
      <w:r>
        <w:rPr>
          <w:rFonts w:eastAsia="Times New Roman" w:cs="Times New Roman"/>
          <w:kern w:val="0"/>
          <w14:ligatures w14:val="none"/>
        </w:rPr>
        <w:t>G</w:t>
      </w:r>
      <w:r w:rsidRPr="00F3078F">
        <w:rPr>
          <w:rFonts w:eastAsia="Times New Roman" w:cs="Times New Roman"/>
          <w:kern w:val="0"/>
          <w14:ligatures w14:val="none"/>
        </w:rPr>
        <w:t xml:space="preserve">miny w Małogoszczu w pokoju Nr 25 </w:t>
      </w:r>
    </w:p>
    <w:p w14:paraId="12397210" w14:textId="2A8CF401" w:rsidR="00F3078F" w:rsidRPr="00F3078F" w:rsidRDefault="00F3078F" w:rsidP="00F3078F">
      <w:pPr>
        <w:spacing w:line="360" w:lineRule="auto"/>
        <w:jc w:val="center"/>
        <w:rPr>
          <w:rFonts w:eastAsia="Times New Roman" w:cs="Times New Roman"/>
          <w:kern w:val="0"/>
          <w14:ligatures w14:val="none"/>
        </w:rPr>
      </w:pPr>
      <w:r w:rsidRPr="00F3078F">
        <w:rPr>
          <w:rFonts w:eastAsia="Times New Roman" w:cs="Times New Roman"/>
          <w:kern w:val="0"/>
          <w14:ligatures w14:val="none"/>
        </w:rPr>
        <w:t>w godzinach pracy Urzędu.</w:t>
      </w:r>
    </w:p>
    <w:p w14:paraId="67730322" w14:textId="095341EE" w:rsidR="00776060" w:rsidRPr="00F3078F" w:rsidRDefault="00F3078F" w:rsidP="00F3078F">
      <w:pPr>
        <w:spacing w:line="360" w:lineRule="auto"/>
        <w:jc w:val="center"/>
        <w:rPr>
          <w:rFonts w:cs="Times New Roman"/>
        </w:rPr>
      </w:pPr>
      <w:r w:rsidRPr="00F3078F">
        <w:rPr>
          <w:rFonts w:eastAsia="Times New Roman" w:cs="Times New Roman"/>
          <w:kern w:val="0"/>
          <w14:ligatures w14:val="none"/>
        </w:rPr>
        <w:t xml:space="preserve">  </w:t>
      </w:r>
      <w:r w:rsidR="001D0ECE">
        <w:rPr>
          <w:rFonts w:eastAsia="Times New Roman" w:cs="Times New Roman"/>
          <w:kern w:val="0"/>
          <w14:ligatures w14:val="none"/>
        </w:rPr>
        <w:t xml:space="preserve"> </w:t>
      </w:r>
      <w:r w:rsidRPr="00F3078F">
        <w:rPr>
          <w:rFonts w:eastAsia="Times New Roman" w:cs="Times New Roman"/>
          <w:kern w:val="0"/>
          <w14:ligatures w14:val="none"/>
        </w:rPr>
        <w:t xml:space="preserve"> </w:t>
      </w:r>
      <w:r w:rsidR="001D0ECE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 xml:space="preserve"> </w:t>
      </w:r>
    </w:p>
    <w:sectPr w:rsidR="00776060" w:rsidRPr="00F30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36A9E"/>
    <w:multiLevelType w:val="hybridMultilevel"/>
    <w:tmpl w:val="97982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81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B3C"/>
    <w:rsid w:val="00057C6F"/>
    <w:rsid w:val="001874A1"/>
    <w:rsid w:val="001D0ECE"/>
    <w:rsid w:val="002E0CD7"/>
    <w:rsid w:val="004A56B1"/>
    <w:rsid w:val="004B7B3C"/>
    <w:rsid w:val="00517DCA"/>
    <w:rsid w:val="005C5D00"/>
    <w:rsid w:val="006579BB"/>
    <w:rsid w:val="006B72FC"/>
    <w:rsid w:val="007108FD"/>
    <w:rsid w:val="00776060"/>
    <w:rsid w:val="009C2585"/>
    <w:rsid w:val="00A1376A"/>
    <w:rsid w:val="00B943F1"/>
    <w:rsid w:val="00F3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0EE1"/>
  <w15:chartTrackingRefBased/>
  <w15:docId w15:val="{538E89DA-E546-4874-A8B3-3578B064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2FC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72FC"/>
    <w:rPr>
      <w:b/>
      <w:bCs/>
    </w:rPr>
  </w:style>
  <w:style w:type="paragraph" w:styleId="Akapitzlist">
    <w:name w:val="List Paragraph"/>
    <w:basedOn w:val="Normalny"/>
    <w:uiPriority w:val="34"/>
    <w:qFormat/>
    <w:rsid w:val="001D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5</cp:revision>
  <dcterms:created xsi:type="dcterms:W3CDTF">2023-05-11T10:21:00Z</dcterms:created>
  <dcterms:modified xsi:type="dcterms:W3CDTF">2023-05-22T07:36:00Z</dcterms:modified>
</cp:coreProperties>
</file>