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0C76" w14:textId="32EEB6E7" w:rsidR="00A53BA4" w:rsidRDefault="00A53BA4" w:rsidP="00802D2D">
      <w:pPr>
        <w:shd w:val="clear" w:color="auto" w:fill="FFFFFF"/>
        <w:spacing w:after="120"/>
        <w:jc w:val="center"/>
        <w:rPr>
          <w:rFonts w:eastAsia="Times New Roman" w:cs="Times New Roman"/>
          <w:color w:val="000000" w:themeColor="text1"/>
        </w:rPr>
      </w:pPr>
      <w:r>
        <w:rPr>
          <w:rStyle w:val="Pogrubienie"/>
          <w:b w:val="0"/>
          <w:color w:val="000000" w:themeColor="text1"/>
        </w:rPr>
        <w:t xml:space="preserve">ZBIORCZA INFORMACJA O PETYCJACH </w:t>
      </w:r>
      <w:r>
        <w:rPr>
          <w:rFonts w:eastAsia="Times New Roman" w:cs="Times New Roman"/>
          <w:bCs/>
          <w:color w:val="000000" w:themeColor="text1"/>
        </w:rPr>
        <w:t>ROZPATRZONYCH W 202</w:t>
      </w:r>
      <w:r>
        <w:rPr>
          <w:rFonts w:eastAsia="Times New Roman" w:cs="Times New Roman"/>
          <w:bCs/>
          <w:color w:val="000000" w:themeColor="text1"/>
        </w:rPr>
        <w:t>3</w:t>
      </w:r>
      <w:r>
        <w:rPr>
          <w:rFonts w:eastAsia="Times New Roman" w:cs="Times New Roman"/>
          <w:bCs/>
          <w:color w:val="000000" w:themeColor="text1"/>
        </w:rPr>
        <w:t xml:space="preserve"> ROKU</w:t>
      </w:r>
    </w:p>
    <w:p w14:paraId="1932BAD3" w14:textId="77777777" w:rsidR="00A53BA4" w:rsidRDefault="00A53BA4" w:rsidP="00A53BA4">
      <w:pPr>
        <w:shd w:val="clear" w:color="auto" w:fill="FFFFFF"/>
        <w:spacing w:after="120"/>
        <w:jc w:val="center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 </w:t>
      </w:r>
    </w:p>
    <w:tbl>
      <w:tblPr>
        <w:tblpPr w:leftFromText="141" w:rightFromText="141" w:bottomFromText="160" w:vertAnchor="text" w:horzAnchor="margin" w:tblpY="412"/>
        <w:tblW w:w="128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4018"/>
        <w:gridCol w:w="7196"/>
      </w:tblGrid>
      <w:tr w:rsidR="00802D2D" w:rsidRPr="00A53BA4" w14:paraId="520E519D" w14:textId="77777777" w:rsidTr="00802D2D">
        <w:trPr>
          <w:trHeight w:val="467"/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371DC1" w14:textId="77777777" w:rsidR="00802D2D" w:rsidRPr="00A53BA4" w:rsidRDefault="00802D2D" w:rsidP="00802D2D">
            <w:pPr>
              <w:spacing w:after="120" w:line="256" w:lineRule="auto"/>
              <w:jc w:val="center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Liczba rozpatrzonych petycji w 202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3</w:t>
            </w: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roku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7D528C" w14:textId="77777777" w:rsidR="00802D2D" w:rsidRPr="00A53BA4" w:rsidRDefault="00802D2D" w:rsidP="00802D2D">
            <w:pPr>
              <w:spacing w:after="120" w:line="256" w:lineRule="auto"/>
              <w:jc w:val="center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 </w:t>
            </w:r>
          </w:p>
          <w:p w14:paraId="44D4B21B" w14:textId="77777777" w:rsidR="00802D2D" w:rsidRPr="00A53BA4" w:rsidRDefault="00802D2D" w:rsidP="00802D2D">
            <w:pPr>
              <w:spacing w:after="120" w:line="256" w:lineRule="auto"/>
              <w:jc w:val="center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Przedmiot petycji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C18935" w14:textId="77777777" w:rsidR="00802D2D" w:rsidRPr="00A53BA4" w:rsidRDefault="00802D2D" w:rsidP="00802D2D">
            <w:pPr>
              <w:spacing w:after="120" w:line="256" w:lineRule="auto"/>
              <w:jc w:val="center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 </w:t>
            </w:r>
          </w:p>
          <w:p w14:paraId="51B97019" w14:textId="77777777" w:rsidR="00802D2D" w:rsidRPr="00A53BA4" w:rsidRDefault="00802D2D" w:rsidP="00802D2D">
            <w:pPr>
              <w:spacing w:after="120" w:line="256" w:lineRule="auto"/>
              <w:jc w:val="center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 Sposób załatwienia petycji</w:t>
            </w:r>
          </w:p>
        </w:tc>
      </w:tr>
      <w:tr w:rsidR="00802D2D" w:rsidRPr="00A53BA4" w14:paraId="027AF937" w14:textId="77777777" w:rsidTr="00802D2D">
        <w:trPr>
          <w:trHeight w:val="670"/>
          <w:tblCellSpacing w:w="0" w:type="dxa"/>
        </w:trPr>
        <w:tc>
          <w:tcPr>
            <w:tcW w:w="1653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5DC868" w14:textId="77777777" w:rsidR="00802D2D" w:rsidRPr="00A53BA4" w:rsidRDefault="00802D2D" w:rsidP="00802D2D">
            <w:pPr>
              <w:spacing w:line="256" w:lineRule="auto"/>
              <w:ind w:left="720"/>
              <w:contextualSpacing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4</w:t>
            </w: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DE057D" w14:textId="77777777" w:rsidR="00802D2D" w:rsidRPr="00A53BA4" w:rsidRDefault="00802D2D" w:rsidP="00802D2D">
            <w:pPr>
              <w:pStyle w:val="Akapitzlist"/>
              <w:numPr>
                <w:ilvl w:val="0"/>
                <w:numId w:val="1"/>
              </w:numPr>
              <w:spacing w:after="120" w:line="256" w:lineRule="auto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M</w:t>
            </w: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ieszkań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cy</w:t>
            </w: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sołectwa Ludwinów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w sprawie dokończenia budowy chodnika w stronę miejscowości kozłów, wydzielenie i utwardzenie przeciwległego pobocza drogi, budowy zatoczki autobusowej na drugim przystanku (od strony Kozłowa), zamontowanie w pobliżu przystanków autobusowych progów zwalniających.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855FBB" w14:textId="77777777" w:rsidR="00802D2D" w:rsidRPr="00A53BA4" w:rsidRDefault="00802D2D" w:rsidP="00802D2D">
            <w:pPr>
              <w:spacing w:after="120" w:line="256" w:lineRule="auto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Petycję przekazano do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Starostwa Powiatowego w Jędrzejowie</w:t>
            </w:r>
          </w:p>
          <w:p w14:paraId="11B6622D" w14:textId="77777777" w:rsidR="00802D2D" w:rsidRPr="00A53BA4" w:rsidRDefault="00802D2D" w:rsidP="00802D2D">
            <w:pPr>
              <w:spacing w:after="120" w:line="256" w:lineRule="auto"/>
              <w:jc w:val="both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</w:t>
            </w:r>
          </w:p>
          <w:p w14:paraId="1CE118A3" w14:textId="77777777" w:rsidR="00802D2D" w:rsidRPr="00A53BA4" w:rsidRDefault="00802D2D" w:rsidP="00802D2D">
            <w:pPr>
              <w:spacing w:after="120" w:line="256" w:lineRule="auto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</w:p>
        </w:tc>
      </w:tr>
      <w:tr w:rsidR="00802D2D" w:rsidRPr="00A53BA4" w14:paraId="5A8E04A4" w14:textId="77777777" w:rsidTr="00802D2D">
        <w:trPr>
          <w:trHeight w:val="61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757D8" w14:textId="77777777" w:rsidR="00802D2D" w:rsidRPr="00A53BA4" w:rsidRDefault="00802D2D" w:rsidP="00802D2D">
            <w:pPr>
              <w:spacing w:line="256" w:lineRule="auto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B1E166" w14:textId="77777777" w:rsidR="00802D2D" w:rsidRPr="009E1D62" w:rsidRDefault="00802D2D" w:rsidP="00802D2D">
            <w:pPr>
              <w:pStyle w:val="Akapitzlist"/>
              <w:numPr>
                <w:ilvl w:val="0"/>
                <w:numId w:val="1"/>
              </w:numPr>
              <w:spacing w:after="120" w:line="256" w:lineRule="auto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 w:rsidRPr="009E1D62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Rodzice uczniów Szkoły 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P</w:t>
            </w:r>
            <w:r w:rsidRPr="009E1D62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odstawowej w Żarczycach 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D</w:t>
            </w:r>
            <w:r w:rsidRPr="009E1D62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u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ż</w:t>
            </w:r>
            <w:r w:rsidRPr="009E1D62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ych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w sprawie utworzenia świetlicy szkolnej przy Szkolę podstawowej w Żarczycach Dużych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20CE0F" w14:textId="77777777" w:rsidR="00802D2D" w:rsidRPr="00A53BA4" w:rsidRDefault="00802D2D" w:rsidP="00802D2D">
            <w:pPr>
              <w:spacing w:after="120" w:line="256" w:lineRule="auto"/>
              <w:jc w:val="both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Udzielono odpowiedzi, iż świetlica szkolna w Szkole Podstawowej w Żarczycach Dużych zostanie uruchomiona od II semestru roku szkolnego 2023/2024.</w:t>
            </w:r>
          </w:p>
        </w:tc>
      </w:tr>
      <w:tr w:rsidR="00802D2D" w:rsidRPr="00A53BA4" w14:paraId="08CB345B" w14:textId="77777777" w:rsidTr="00802D2D">
        <w:trPr>
          <w:trHeight w:val="9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4F6B3" w14:textId="77777777" w:rsidR="00802D2D" w:rsidRPr="00A53BA4" w:rsidRDefault="00802D2D" w:rsidP="00802D2D">
            <w:pPr>
              <w:spacing w:line="256" w:lineRule="auto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88F2D0" w14:textId="77777777" w:rsidR="00802D2D" w:rsidRPr="009E1D62" w:rsidRDefault="00802D2D" w:rsidP="00802D2D">
            <w:pPr>
              <w:pStyle w:val="Akapitzlist"/>
              <w:numPr>
                <w:ilvl w:val="0"/>
                <w:numId w:val="1"/>
              </w:numPr>
              <w:spacing w:after="120" w:line="256" w:lineRule="auto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Wiśniewski Artur w sprawie podjęcia przez Radę miejska uchwały popierającej reparacje od Niemiec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D801D5" w14:textId="77777777" w:rsidR="00802D2D" w:rsidRPr="00A53BA4" w:rsidRDefault="00802D2D" w:rsidP="00802D2D">
            <w:pPr>
              <w:spacing w:line="256" w:lineRule="auto"/>
              <w:jc w:val="both"/>
              <w:rPr>
                <w:rFonts w:eastAsiaTheme="minorHAnsi" w:cs="Times New Roman"/>
                <w:spacing w:val="15"/>
                <w:sz w:val="20"/>
                <w:szCs w:val="20"/>
                <w:lang w:eastAsia="en-US"/>
              </w:rPr>
            </w:pP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Rada Miejska w Małogoszczu w dniu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28 grudnia 2023 roku</w:t>
            </w: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podjęła uchwałę Nr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 L/465/23 </w:t>
            </w:r>
            <w:r w:rsidRPr="00A53BA4"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 xml:space="preserve">w sprawie rozpatrzenia petycji dotyczącej </w:t>
            </w: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podjęcia przez Radę miejską uchwały popierającej reparacje od Niemiec w której nie uwzględniono petycji, ponieważ podejmowanie tego rodzaju uchwał nie mieści się w kompetencjach samorządu lokalnego.</w:t>
            </w:r>
          </w:p>
        </w:tc>
      </w:tr>
      <w:tr w:rsidR="00802D2D" w:rsidRPr="00A53BA4" w14:paraId="6FFE3D95" w14:textId="77777777" w:rsidTr="00802D2D">
        <w:trPr>
          <w:trHeight w:val="922"/>
          <w:tblCellSpacing w:w="0" w:type="dxa"/>
        </w:trPr>
        <w:tc>
          <w:tcPr>
            <w:tcW w:w="165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A430B7" w14:textId="77777777" w:rsidR="00802D2D" w:rsidRPr="00A53BA4" w:rsidRDefault="00802D2D" w:rsidP="00802D2D">
            <w:pPr>
              <w:spacing w:after="120" w:line="256" w:lineRule="auto"/>
              <w:jc w:val="center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EDDC63" w14:textId="77777777" w:rsidR="00802D2D" w:rsidRPr="00802D2D" w:rsidRDefault="00802D2D" w:rsidP="00802D2D">
            <w:pPr>
              <w:pStyle w:val="Akapitzlist"/>
              <w:numPr>
                <w:ilvl w:val="0"/>
                <w:numId w:val="1"/>
              </w:numPr>
              <w:spacing w:after="120" w:line="256" w:lineRule="auto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Mieszkańcy Żarczyc Małych w sprawie sprzeciwu budowie stacji bazowej telefonii komórkowej w miejscowości Żarczyce Małe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2C77D7" w14:textId="77777777" w:rsidR="00802D2D" w:rsidRPr="00A53BA4" w:rsidRDefault="00802D2D" w:rsidP="00802D2D">
            <w:pPr>
              <w:spacing w:line="256" w:lineRule="auto"/>
              <w:jc w:val="both"/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15"/>
                <w:sz w:val="20"/>
                <w:szCs w:val="20"/>
                <w:lang w:eastAsia="en-US"/>
              </w:rPr>
              <w:t>Petycję przekazano według właściwości do Starostwa Powiatowego w Jędrzejowie.</w:t>
            </w:r>
          </w:p>
        </w:tc>
      </w:tr>
    </w:tbl>
    <w:p w14:paraId="4A35EDB8" w14:textId="77777777" w:rsidR="00A53BA4" w:rsidRPr="00A53BA4" w:rsidRDefault="00A53BA4" w:rsidP="00A53BA4">
      <w:pPr>
        <w:shd w:val="clear" w:color="auto" w:fill="FFFFFF"/>
        <w:spacing w:after="120"/>
        <w:jc w:val="center"/>
        <w:rPr>
          <w:rFonts w:eastAsia="Times New Roman" w:cs="Times New Roman"/>
          <w:color w:val="000000" w:themeColor="text1"/>
          <w:sz w:val="20"/>
          <w:szCs w:val="20"/>
        </w:rPr>
      </w:pPr>
      <w:r w:rsidRPr="00A53BA4">
        <w:rPr>
          <w:rFonts w:eastAsia="Times New Roman" w:cs="Times New Roman"/>
          <w:color w:val="000000" w:themeColor="text1"/>
          <w:sz w:val="20"/>
          <w:szCs w:val="20"/>
        </w:rPr>
        <w:t>Sporządzona na podstawie art. 14 ustawy z dnia 11 lipca 2014 roku o petycjach (Dz. U. z 2018 r. poz. 870)</w:t>
      </w:r>
    </w:p>
    <w:p w14:paraId="499B3A63" w14:textId="77777777" w:rsidR="00A53BA4" w:rsidRDefault="00A53BA4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32A19A3F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3516D129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36487C02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07AF859D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2EF78882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57202A06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77FFFDC7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4B566344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29629D9C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439B5409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76F5B3AA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03133E81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0853F30F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7A9B7697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566764EF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7FE8D0B5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6BA3485E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3F4083A6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184DCF4A" w14:textId="77777777" w:rsidR="00802D2D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74493136" w14:textId="77777777" w:rsidR="00802D2D" w:rsidRPr="00A53BA4" w:rsidRDefault="00802D2D" w:rsidP="00A53BA4">
      <w:pPr>
        <w:tabs>
          <w:tab w:val="center" w:pos="4536"/>
          <w:tab w:val="right" w:pos="9072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sectPr w:rsidR="00802D2D" w:rsidRPr="00A53BA4" w:rsidSect="00802D2D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07AFE"/>
    <w:multiLevelType w:val="hybridMultilevel"/>
    <w:tmpl w:val="61EAD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E01"/>
    <w:rsid w:val="002E0CD7"/>
    <w:rsid w:val="004A56B1"/>
    <w:rsid w:val="00517DCA"/>
    <w:rsid w:val="005C5D00"/>
    <w:rsid w:val="006579BB"/>
    <w:rsid w:val="006B72FC"/>
    <w:rsid w:val="00776060"/>
    <w:rsid w:val="00802D2D"/>
    <w:rsid w:val="00873254"/>
    <w:rsid w:val="009C2585"/>
    <w:rsid w:val="009E1D62"/>
    <w:rsid w:val="00A1376A"/>
    <w:rsid w:val="00A53BA4"/>
    <w:rsid w:val="00B943F1"/>
    <w:rsid w:val="00E909CA"/>
    <w:rsid w:val="00F5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3643"/>
  <w15:chartTrackingRefBased/>
  <w15:docId w15:val="{199B0DA7-0880-425B-AC7F-CE2A0137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spacing w:val="1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BA4"/>
    <w:pPr>
      <w:spacing w:after="0" w:line="240" w:lineRule="auto"/>
    </w:pPr>
    <w:rPr>
      <w:rFonts w:eastAsiaTheme="minorEastAsia" w:cstheme="minorBidi"/>
      <w:b w:val="0"/>
      <w:spacing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B72FC"/>
    <w:rPr>
      <w:b w:val="0"/>
      <w:bCs/>
    </w:rPr>
  </w:style>
  <w:style w:type="paragraph" w:styleId="Akapitzlist">
    <w:name w:val="List Paragraph"/>
    <w:basedOn w:val="Normalny"/>
    <w:uiPriority w:val="34"/>
    <w:qFormat/>
    <w:rsid w:val="00A5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H.Sobota</dc:creator>
  <cp:keywords/>
  <dc:description/>
  <cp:lastModifiedBy>H.Sobota</cp:lastModifiedBy>
  <cp:revision>3</cp:revision>
  <dcterms:created xsi:type="dcterms:W3CDTF">2024-09-19T10:19:00Z</dcterms:created>
  <dcterms:modified xsi:type="dcterms:W3CDTF">2024-09-19T10:46:00Z</dcterms:modified>
</cp:coreProperties>
</file>