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64CE3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2CC2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F18B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Prognozy oddziaływania na środowisko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764CE3" w:rsidRDefault="00764CE3" w:rsidP="00CC2E07">
            <w:pPr>
              <w:rPr>
                <w:sz w:val="20"/>
                <w:szCs w:val="20"/>
              </w:rPr>
            </w:pPr>
            <w:r w:rsidRPr="00764CE3">
              <w:rPr>
                <w:sz w:val="20"/>
                <w:szCs w:val="20"/>
              </w:rPr>
              <w:t xml:space="preserve">Prognoza oddziaływania na środowisko do </w:t>
            </w:r>
            <w:r w:rsidRPr="00764CE3">
              <w:rPr>
                <w:bCs/>
                <w:sz w:val="20"/>
                <w:szCs w:val="20"/>
              </w:rPr>
              <w:t xml:space="preserve">Projektu zmiany </w:t>
            </w:r>
            <w:r w:rsidRPr="00764CE3">
              <w:rPr>
                <w:sz w:val="20"/>
                <w:szCs w:val="20"/>
              </w:rPr>
              <w:t>Nr 2 części Miejscowego planu zagospodarowania przestrzennego miasta Małogoszcz w granicach administracyjnych i części sołectw Leśnica, Zakrucze, Bocheniec i Mieronice, obejmującego m.in. teren górniczy „Małogoszcz” i teren górniczy „</w:t>
            </w:r>
            <w:proofErr w:type="spellStart"/>
            <w:r w:rsidRPr="00764CE3">
              <w:rPr>
                <w:sz w:val="20"/>
                <w:szCs w:val="20"/>
              </w:rPr>
              <w:t>Głuchowiec</w:t>
            </w:r>
            <w:proofErr w:type="spellEnd"/>
            <w:r w:rsidRPr="00764CE3">
              <w:rPr>
                <w:sz w:val="20"/>
                <w:szCs w:val="20"/>
              </w:rPr>
              <w:t xml:space="preserve"> II”; pn.: „Kopalnia </w:t>
            </w:r>
            <w:proofErr w:type="spellStart"/>
            <w:r w:rsidRPr="00764CE3">
              <w:rPr>
                <w:sz w:val="20"/>
                <w:szCs w:val="20"/>
              </w:rPr>
              <w:t>Głuchowiec</w:t>
            </w:r>
            <w:proofErr w:type="spellEnd"/>
            <w:r w:rsidRPr="00764CE3">
              <w:rPr>
                <w:sz w:val="20"/>
                <w:szCs w:val="20"/>
              </w:rPr>
              <w:t>”, w granicach części terenu miasta Małogoszcz i części terenu sołectwa Mieronice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EB47A7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</w:t>
            </w:r>
            <w:r w:rsidR="00BF18BC" w:rsidRPr="00BF18BC">
              <w:rPr>
                <w:sz w:val="20"/>
                <w:szCs w:val="20"/>
              </w:rPr>
              <w:t xml:space="preserve">ustawy z dnia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3"/>
                <w:attr w:name="Year" w:val="2008"/>
              </w:smartTagPr>
              <w:r w:rsidR="00BF18BC" w:rsidRPr="00BF18BC">
                <w:rPr>
                  <w:sz w:val="20"/>
                  <w:szCs w:val="20"/>
                </w:rPr>
                <w:t>3 października 2008</w:t>
              </w:r>
            </w:smartTag>
            <w:r w:rsidR="00BF18BC" w:rsidRPr="00BF18BC">
              <w:rPr>
                <w:sz w:val="20"/>
                <w:szCs w:val="20"/>
              </w:rPr>
              <w:t> r. o udostępnianiu informacji o środowisku i jego ochronie, udziale społeczeństwa w ochronie środowiska oraz o ocenach oddzia</w:t>
            </w:r>
            <w:r w:rsidR="00554188">
              <w:rPr>
                <w:sz w:val="20"/>
                <w:szCs w:val="20"/>
              </w:rPr>
              <w:t xml:space="preserve">ływania na środowisko </w:t>
            </w:r>
            <w:r w:rsidR="00554188" w:rsidRPr="008737E0">
              <w:rPr>
                <w:sz w:val="20"/>
                <w:szCs w:val="20"/>
              </w:rPr>
              <w:t>(</w:t>
            </w:r>
            <w:r w:rsidR="008737E0" w:rsidRPr="008737E0">
              <w:rPr>
                <w:sz w:val="20"/>
                <w:szCs w:val="20"/>
              </w:rPr>
              <w:t>Dz.</w:t>
            </w:r>
            <w:r w:rsidR="00172CC2">
              <w:rPr>
                <w:sz w:val="20"/>
                <w:szCs w:val="20"/>
              </w:rPr>
              <w:t xml:space="preserve"> U. z 2024 r. poz. 1112</w:t>
            </w:r>
            <w:r w:rsidR="008737E0">
              <w:rPr>
                <w:sz w:val="20"/>
                <w:szCs w:val="20"/>
              </w:rPr>
              <w:t>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764CE3" w:rsidP="008737E0">
            <w:pPr>
              <w:jc w:val="both"/>
              <w:rPr>
                <w:color w:val="FF0000"/>
                <w:sz w:val="20"/>
                <w:szCs w:val="20"/>
              </w:rPr>
            </w:pPr>
            <w:r w:rsidRPr="00EA6997">
              <w:rPr>
                <w:bCs/>
                <w:sz w:val="20"/>
                <w:szCs w:val="20"/>
              </w:rPr>
              <w:t>część terenu miasta Małogoszcz i część sołectwa Mieronice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64CE3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OŚRGPiN.6722.2</w:t>
            </w:r>
            <w:r w:rsidR="00172CC2">
              <w:rPr>
                <w:sz w:val="20"/>
                <w:szCs w:val="20"/>
              </w:rPr>
              <w:t>.2023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737E0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</w:t>
            </w:r>
            <w:r w:rsidR="00EB47A7">
              <w:rPr>
                <w:sz w:val="20"/>
                <w:szCs w:val="20"/>
              </w:rPr>
              <w:br/>
            </w:r>
            <w:r w:rsidR="00BD679A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764CE3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 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190602">
              <w:rPr>
                <w:sz w:val="20"/>
                <w:szCs w:val="20"/>
              </w:rPr>
              <w:t>zu ul. Jaszowskiego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764CE3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7997">
              <w:rPr>
                <w:sz w:val="20"/>
                <w:szCs w:val="20"/>
              </w:rPr>
              <w:t>https://www.malogoszcz.eobip.pl/bip_malogoszcz/index.jsp?place=Lead07&amp;news_cat_id=35&amp;news_id=9495&amp;layout=1&amp;page=text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764CE3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2/2024, 4/2025, 6</w:t>
            </w:r>
            <w:r w:rsidR="00172CC2">
              <w:rPr>
                <w:sz w:val="20"/>
                <w:szCs w:val="20"/>
              </w:rPr>
              <w:t>/2025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764CE3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25.04.2025 r.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554188" w:rsidRPr="00764CE3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4CE3">
              <w:rPr>
                <w:sz w:val="20"/>
                <w:szCs w:val="20"/>
              </w:rPr>
              <w:t>brak</w:t>
            </w:r>
          </w:p>
        </w:tc>
      </w:tr>
    </w:tbl>
    <w:p w:rsidR="009C52BA" w:rsidRDefault="009C52BA" w:rsidP="00764CE3">
      <w:bookmarkStart w:id="0" w:name="_GoBack"/>
      <w:bookmarkEnd w:id="0"/>
    </w:p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72CC2"/>
    <w:rsid w:val="00190602"/>
    <w:rsid w:val="001F72E4"/>
    <w:rsid w:val="00243BA5"/>
    <w:rsid w:val="002F320F"/>
    <w:rsid w:val="003136CD"/>
    <w:rsid w:val="00347559"/>
    <w:rsid w:val="00362862"/>
    <w:rsid w:val="00402933"/>
    <w:rsid w:val="004E7BB5"/>
    <w:rsid w:val="00554188"/>
    <w:rsid w:val="005F0946"/>
    <w:rsid w:val="00693B4C"/>
    <w:rsid w:val="00760149"/>
    <w:rsid w:val="00764CE3"/>
    <w:rsid w:val="00784CF9"/>
    <w:rsid w:val="00807C94"/>
    <w:rsid w:val="008270A2"/>
    <w:rsid w:val="00833266"/>
    <w:rsid w:val="008737E0"/>
    <w:rsid w:val="00930A65"/>
    <w:rsid w:val="00944BB1"/>
    <w:rsid w:val="009C52BA"/>
    <w:rsid w:val="009F620F"/>
    <w:rsid w:val="00A20F6D"/>
    <w:rsid w:val="00B44F63"/>
    <w:rsid w:val="00BD679A"/>
    <w:rsid w:val="00BF18BC"/>
    <w:rsid w:val="00CC2E07"/>
    <w:rsid w:val="00D913C3"/>
    <w:rsid w:val="00E363D2"/>
    <w:rsid w:val="00EB47A7"/>
    <w:rsid w:val="00F51BEE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10</cp:revision>
  <cp:lastPrinted>2025-01-07T12:27:00Z</cp:lastPrinted>
  <dcterms:created xsi:type="dcterms:W3CDTF">2018-07-13T07:10:00Z</dcterms:created>
  <dcterms:modified xsi:type="dcterms:W3CDTF">2025-04-25T07:25:00Z</dcterms:modified>
</cp:coreProperties>
</file>