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E24" w:rsidRPr="007F6E24" w:rsidRDefault="007F6E24" w:rsidP="007F6E2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F6E2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F6E24" w:rsidRPr="007F6E24" w:rsidRDefault="007F6E24" w:rsidP="007F6E24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nr 605056-N-2018 z dnia 2018-08-16 r. </w:t>
      </w:r>
    </w:p>
    <w:p w:rsidR="007F6E24" w:rsidRPr="007F6E24" w:rsidRDefault="007F6E24" w:rsidP="007F6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w Małogoszczu: Zakup i dostawa pomocy dydaktycznych w ramach projektu „Kompleksowa i wieloaspektowa poprawa dostępu do infrastruktury sportowej i pracowni matematycznych oraz przyrodniczych w placówkach oświatowych na terenie gminy Małogoszcz”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Regionalny Program Operacyjny Województwa Świętokrzyskiego na lata 2014-2020 </w:t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w Małogoszczu, krajowy numer identyfikacyjny 53741500000, ul. ul. </w:t>
      </w:r>
      <w:proofErr w:type="spellStart"/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>Jaszowskiego</w:t>
      </w:r>
      <w:proofErr w:type="spellEnd"/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, 28366   Małogoszcz, woj. świętokrzyskie, państwo Polska, tel. 413 855 135, e-mail inwestycje@malogoszcz.pl, faks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413 855 318.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www.malogoszcz.eobip.pl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www.malogoszcz.eobip.pl </w:t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F6E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www.malogoszcz.eobip.pl </w:t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www.malogoszcz.eobip.pl </w:t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składanie ofert odbywa się za pośrednictwem operatora pocztowego w rozumieniu ustawy z dnia 23 listopada 2012r. – Prawo pocztowe (Dz. U. poz. 1529 oraz z 2015r. poz. 1830), osobiście lub za pośrednictwem posłańca Adres: Urząd Miasta i Gminy w Małogoszczu, ul. </w:t>
      </w:r>
      <w:proofErr w:type="spellStart"/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Jaszowskiego</w:t>
      </w:r>
      <w:proofErr w:type="spellEnd"/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3A, 28-366 Małogoszcz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pomocy dydaktycznych w ramach projektu „Kompleksowa i wieloaspektowa poprawa dostępu do infrastruktury sportowej i pracowni matematycznych oraz przyrodniczych w placówkach oświatowych na terenie gminy Małogoszcz”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F6E24" w:rsidRPr="007F6E24" w:rsidRDefault="007F6E24" w:rsidP="007F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F6E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 i dostawa pomocy dydaktycznych w ramach projektu „Kompleksowa i wieloaspektowa poprawa dostępu do infrastruktury sportowej i pracowni matematycznych oraz przyrodniczych w placówkach oświatowych na terenie gminy Małogoszcz” realizowanego w ramach Regionalnego Programu Operacyjnego Województwa Świętokrzyskiego na lata 2014-2020 Oś priorytetowa Sprawne usługi publiczne, Działanie 7.4 Rozwój infrastruktury edukacyjnej i szkoleniowej. Przedmiot zamówienia został podzielony na 8 części: Część I – Zakup i dostawa pomocy dydaktycznych do pracowni </w:t>
      </w:r>
      <w:proofErr w:type="spellStart"/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matematyczno</w:t>
      </w:r>
      <w:proofErr w:type="spellEnd"/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przyrodniczych w Zespole Szkół Ogólnokształcących, Szkole Podstawowej im. 24 Lutego 1863 Roku w Małogoszczu z filią w Leśnicy. Część II – Zakup i dostawa pomocy dydaktycznych do pracowni </w:t>
      </w:r>
      <w:proofErr w:type="spellStart"/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matematyczno</w:t>
      </w:r>
      <w:proofErr w:type="spellEnd"/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przyrodniczych w Zespole Szkół Ogólnokształcących, Publicznym Gimnazjum w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Małogoszczu. Część III – Zakup i dostawa pomocy dydaktycznych do pracowni </w:t>
      </w:r>
      <w:proofErr w:type="spellStart"/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matematyczno</w:t>
      </w:r>
      <w:proofErr w:type="spellEnd"/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przyrodniczych w Zespole Szkół Ogólnokształcących, Liceum Ogólnokształcącego im. Bohaterów Powstania Styczniowego w Małogoszczu. Część IV – Zakup i dostawa pomocy dydaktycznych do pracowni </w:t>
      </w:r>
      <w:proofErr w:type="spellStart"/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matematyczno</w:t>
      </w:r>
      <w:proofErr w:type="spellEnd"/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przyrodniczych w Szkole Podstawowej w Kozłowie. Część V – Zakup i dostawa pomocy dydaktycznych do pracowni </w:t>
      </w:r>
      <w:proofErr w:type="spellStart"/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matematyczno</w:t>
      </w:r>
      <w:proofErr w:type="spellEnd"/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przyrodniczych Zespole Placówek Oświatowych, Szkoła Podstawowa im. St. H. Konarskiego w Żarczycach Dużych. Część VI – Zakup i dostawa pomocy dydaktycznych do pracowni </w:t>
      </w:r>
      <w:proofErr w:type="spellStart"/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matematyczno</w:t>
      </w:r>
      <w:proofErr w:type="spellEnd"/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przyrodniczych w Zespole Placówek Oświatowych, Szkoła Podstawowa w Złotnikach. Część VII – Zakup i dostawa pomocy dydaktycznych do pracowni </w:t>
      </w:r>
      <w:proofErr w:type="spellStart"/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matematyczno</w:t>
      </w:r>
      <w:proofErr w:type="spellEnd"/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przyrodniczych w Szkole Podstawowej im. Bohaterów Monte Cassino w Rembieszycach. Część VIII – Promocja projektu – wykonanie tablicy pamiątkowej w miejscu realizacji projektu oraz oznakowanie zakupionych pomocy dydaktycznych zgodnie z Podręcznikiem wnioskodawcy i beneficjenta programów polityki spójności oraz z Księgą identyfikacji wizualnej znaku marki Fundusze Europejskie i znaków programów polityki spójności na lata 2014-2020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39162100-6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7F6E24" w:rsidRPr="007F6E24" w:rsidTr="007F6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E24" w:rsidRPr="007F6E24" w:rsidRDefault="007F6E24" w:rsidP="007F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6E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7F6E24" w:rsidRPr="007F6E24" w:rsidTr="007F6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E24" w:rsidRPr="007F6E24" w:rsidRDefault="007F6E24" w:rsidP="007F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6E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39162000-5</w:t>
            </w:r>
          </w:p>
        </w:tc>
      </w:tr>
      <w:tr w:rsidR="007F6E24" w:rsidRPr="007F6E24" w:rsidTr="007F6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E24" w:rsidRPr="007F6E24" w:rsidRDefault="007F6E24" w:rsidP="007F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6E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32322000-6</w:t>
            </w:r>
          </w:p>
        </w:tc>
      </w:tr>
      <w:tr w:rsidR="007F6E24" w:rsidRPr="007F6E24" w:rsidTr="007F6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E24" w:rsidRPr="007F6E24" w:rsidRDefault="007F6E24" w:rsidP="007F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6E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39162110-9</w:t>
            </w:r>
          </w:p>
        </w:tc>
      </w:tr>
      <w:tr w:rsidR="007F6E24" w:rsidRPr="007F6E24" w:rsidTr="007F6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E24" w:rsidRPr="007F6E24" w:rsidRDefault="007F6E24" w:rsidP="007F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6E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22111000-1</w:t>
            </w:r>
          </w:p>
        </w:tc>
      </w:tr>
      <w:tr w:rsidR="007F6E24" w:rsidRPr="007F6E24" w:rsidTr="007F6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E24" w:rsidRPr="007F6E24" w:rsidRDefault="007F6E24" w:rsidP="007F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6E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48190000-6</w:t>
            </w:r>
          </w:p>
        </w:tc>
      </w:tr>
      <w:tr w:rsidR="007F6E24" w:rsidRPr="007F6E24" w:rsidTr="007F6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E24" w:rsidRPr="007F6E24" w:rsidRDefault="007F6E24" w:rsidP="007F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6E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37524100-8</w:t>
            </w:r>
          </w:p>
        </w:tc>
      </w:tr>
      <w:tr w:rsidR="007F6E24" w:rsidRPr="007F6E24" w:rsidTr="007F6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E24" w:rsidRPr="007F6E24" w:rsidRDefault="007F6E24" w:rsidP="007F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6E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48520000-9</w:t>
            </w:r>
          </w:p>
        </w:tc>
      </w:tr>
      <w:tr w:rsidR="007F6E24" w:rsidRPr="007F6E24" w:rsidTr="007F6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E24" w:rsidRPr="007F6E24" w:rsidRDefault="007F6E24" w:rsidP="007F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6E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39162200-7</w:t>
            </w:r>
          </w:p>
        </w:tc>
      </w:tr>
      <w:tr w:rsidR="007F6E24" w:rsidRPr="007F6E24" w:rsidTr="007F6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E24" w:rsidRPr="007F6E24" w:rsidRDefault="007F6E24" w:rsidP="007F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6E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48000000-8</w:t>
            </w:r>
          </w:p>
        </w:tc>
      </w:tr>
      <w:tr w:rsidR="007F6E24" w:rsidRPr="007F6E24" w:rsidTr="007F6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E24" w:rsidRPr="007F6E24" w:rsidRDefault="007F6E24" w:rsidP="007F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6E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30213100-6</w:t>
            </w:r>
          </w:p>
        </w:tc>
      </w:tr>
      <w:tr w:rsidR="007F6E24" w:rsidRPr="007F6E24" w:rsidTr="007F6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E24" w:rsidRPr="007F6E24" w:rsidRDefault="007F6E24" w:rsidP="007F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6E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38653400-1</w:t>
            </w:r>
          </w:p>
        </w:tc>
      </w:tr>
      <w:tr w:rsidR="007F6E24" w:rsidRPr="007F6E24" w:rsidTr="007F6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E24" w:rsidRPr="007F6E24" w:rsidRDefault="007F6E24" w:rsidP="007F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6E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38652100-1</w:t>
            </w:r>
          </w:p>
        </w:tc>
      </w:tr>
    </w:tbl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F6E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II.8) Okres, w którym realizowane będzie zamówienie lub okres, na który została zawarta umowa ramowa lub okres, na który został ustanowiony dynamiczny system </w:t>
      </w: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zakupów: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7F6E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F6E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potwierdzenia braku podstaw do wykluczenia na podstawie art. 24 ust. 5 pkt 1 ustawy; W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przypadku Wykonawców wspólnie składających ofertę, dokument o którym mowa w </w:t>
      </w:r>
      <w:proofErr w:type="spellStart"/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a) powyżej, zobowiązany jest złożyć każdy z Wykonawców wspólnie składających ofertę. </w:t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zobowiązany jest wnieść wadium w wysokości 5 000,00 PLN (słownie: pięć tysięcy złotych) przed upływem terminu składania ofert. </w:t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Liczba wykonawców  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F6E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wykonawcy, którzy nie złożyli nowych postąpień, zostaną zakwalifikowani do następnego etapu: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9"/>
        <w:gridCol w:w="1016"/>
      </w:tblGrid>
      <w:tr w:rsidR="007F6E24" w:rsidRPr="007F6E24" w:rsidTr="007F6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E24" w:rsidRPr="007F6E24" w:rsidRDefault="007F6E24" w:rsidP="007F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6E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E24" w:rsidRPr="007F6E24" w:rsidRDefault="007F6E24" w:rsidP="007F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6E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F6E24" w:rsidRPr="007F6E24" w:rsidTr="007F6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E24" w:rsidRPr="007F6E24" w:rsidRDefault="007F6E24" w:rsidP="007F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6E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E24" w:rsidRPr="007F6E24" w:rsidRDefault="007F6E24" w:rsidP="007F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6E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F6E24" w:rsidRPr="007F6E24" w:rsidTr="007F6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E24" w:rsidRPr="007F6E24" w:rsidRDefault="007F6E24" w:rsidP="007F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6E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E24" w:rsidRPr="007F6E24" w:rsidRDefault="007F6E24" w:rsidP="007F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6E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Zmiany te mogą dotyczyć: 1) zakresu przedmiotu umowy w przypadku rezygnacji przez Zamawiającego z wykonania części przedmiotu umowy w razie uznania ich wykonania za zbędne, czego nie można było wcześniej przewidzieć, 2) wysokości wynagrodzenia w przypadku: a) zmiany obowiązującej stawki podatku VAT, b) wystąpienia okoliczności wskazanych w ust. 1 pkt 1. 3) zmiany sposobu rozliczania przedmiotu umowy lub dokonywania płatności na rzecz Dostawcy w przypadku: a) zmiany umowy o dofinansowanie projektu zawartej przez Zamawiającego z podmiotem współfinansującym, b) zmiany wytycznych podmiotu współfinansującego dotyczących realizacji projektu.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F6E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2018-08-30, godzina: 10:00,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Wskazać powody: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Oferta wraz z załącznikami musi być sporządzona w języku polskim. Dokumenty sporządzone w języku obcym składane są wraz z tłumaczeniem na język polski.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6E24" w:rsidRPr="007F6E24" w:rsidRDefault="007F6E24" w:rsidP="007F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6E24" w:rsidRDefault="007F6E24" w:rsidP="007F6E24">
      <w:pPr>
        <w:spacing w:after="240" w:line="240" w:lineRule="auto"/>
        <w:ind w:left="3540" w:firstLine="708"/>
        <w:rPr>
          <w:rFonts w:ascii="Times New Roman" w:eastAsia="Times New Roman" w:hAnsi="Times New Roman" w:cs="Times New Roman"/>
        </w:rPr>
      </w:pPr>
      <w:r w:rsidRPr="00566F39">
        <w:rPr>
          <w:rFonts w:ascii="Times New Roman" w:eastAsia="Times New Roman" w:hAnsi="Times New Roman" w:cs="Times New Roman"/>
        </w:rPr>
        <w:t>Burmistrz Miasta i Gminy Ma</w:t>
      </w:r>
      <w:r>
        <w:rPr>
          <w:rFonts w:ascii="Times New Roman" w:eastAsia="Times New Roman" w:hAnsi="Times New Roman" w:cs="Times New Roman"/>
        </w:rPr>
        <w:t>łogoszcz</w:t>
      </w:r>
      <w:r w:rsidRPr="00566F39">
        <w:rPr>
          <w:rFonts w:ascii="Times New Roman" w:eastAsia="Times New Roman" w:hAnsi="Times New Roman" w:cs="Times New Roman"/>
        </w:rPr>
        <w:br/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              </w:t>
      </w:r>
    </w:p>
    <w:p w:rsidR="007F6E24" w:rsidRPr="007F6E24" w:rsidRDefault="007F6E24" w:rsidP="007F6E24">
      <w:pPr>
        <w:spacing w:after="24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</w:rPr>
        <w:t xml:space="preserve">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</w:t>
      </w:r>
      <w:r w:rsidRPr="00566F39">
        <w:rPr>
          <w:rFonts w:ascii="Times New Roman" w:eastAsia="Times New Roman" w:hAnsi="Times New Roman" w:cs="Times New Roman"/>
        </w:rPr>
        <w:t>Jan Głogowski</w:t>
      </w:r>
    </w:p>
    <w:p w:rsidR="007F6E24" w:rsidRPr="007F6E24" w:rsidRDefault="007F6E24" w:rsidP="007F6E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F6E24" w:rsidRPr="007F6E24" w:rsidTr="007F6E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E24" w:rsidRPr="007F6E24" w:rsidRDefault="007F6E24" w:rsidP="007F6E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F6E24" w:rsidRPr="007F6E24" w:rsidRDefault="007F6E24" w:rsidP="007F6E2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F6E2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F6E24" w:rsidRPr="007F6E24" w:rsidRDefault="007F6E24" w:rsidP="007F6E2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F6E2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F6E24" w:rsidRPr="007F6E24" w:rsidRDefault="007F6E24" w:rsidP="007F6E2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F6E2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36127" w:rsidRDefault="00536127"/>
    <w:sectPr w:rsidR="00536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24"/>
    <w:rsid w:val="00536127"/>
    <w:rsid w:val="007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D8D8C"/>
  <w15:chartTrackingRefBased/>
  <w15:docId w15:val="{8F4D45D2-7C4A-4FA9-8FF4-AF6D8CC0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5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4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9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6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42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8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4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2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2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2842</Words>
  <Characters>17052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M.Machnik</dc:creator>
  <cp:keywords/>
  <dc:description/>
  <cp:lastModifiedBy>M.Machnik</cp:lastModifiedBy>
  <cp:revision>7</cp:revision>
  <dcterms:created xsi:type="dcterms:W3CDTF">2018-08-16T10:34:00Z</dcterms:created>
  <dcterms:modified xsi:type="dcterms:W3CDTF">2018-08-16T10:37:00Z</dcterms:modified>
</cp:coreProperties>
</file>