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9" w:rsidRDefault="007C4C09" w:rsidP="007C4C09">
      <w:pPr>
        <w:spacing w:before="75"/>
        <w:rPr>
          <w:rStyle w:val="tekst21"/>
          <w:b/>
          <w:sz w:val="22"/>
        </w:rPr>
      </w:pPr>
      <w:r>
        <w:rPr>
          <w:rStyle w:val="tytultekst1"/>
        </w:rPr>
        <w:t>Podatek od środków transportowych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DD5E2D">
        <w:fldChar w:fldCharType="begin"/>
      </w:r>
      <w:r w:rsidR="00DD5E2D">
        <w:instrText xml:space="preserve"> INCLUDEPICTURE  "http://www.malogoszcz.eobip.pl/img/bip/blank.gif" \* MERGEFORMATINET </w:instrText>
      </w:r>
      <w:r w:rsidR="00DD5E2D">
        <w:fldChar w:fldCharType="separate"/>
      </w:r>
      <w:r w:rsidR="006111CF">
        <w:fldChar w:fldCharType="begin"/>
      </w:r>
      <w:r w:rsidR="006111CF">
        <w:instrText xml:space="preserve"> </w:instrText>
      </w:r>
      <w:r w:rsidR="006111CF">
        <w:instrText>INCLUDEPICTURE  "http://www.malogoszcz.eobip.pl/img/bip/blank.gif" \* MERGEFORMATINET</w:instrText>
      </w:r>
      <w:r w:rsidR="006111CF">
        <w:instrText xml:space="preserve"> </w:instrText>
      </w:r>
      <w:r w:rsidR="006111CF">
        <w:fldChar w:fldCharType="separate"/>
      </w:r>
      <w:r w:rsidR="006111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5" r:href="rId6"/>
          </v:shape>
        </w:pict>
      </w:r>
      <w:r w:rsidR="006111CF">
        <w:fldChar w:fldCharType="end"/>
      </w:r>
      <w:r w:rsidR="00DD5E2D">
        <w:fldChar w:fldCharType="end"/>
      </w:r>
      <w:r>
        <w:fldChar w:fldCharType="end"/>
      </w:r>
      <w:r>
        <w:br/>
      </w:r>
      <w:r>
        <w:rPr>
          <w:rStyle w:val="tekst21"/>
        </w:rPr>
        <w:t> </w:t>
      </w:r>
      <w:r>
        <w:rPr>
          <w:rStyle w:val="tekst21"/>
          <w:b/>
          <w:sz w:val="22"/>
        </w:rPr>
        <w:t>Podmiot</w:t>
      </w:r>
      <w:r>
        <w:rPr>
          <w:rStyle w:val="tekst21"/>
        </w:rPr>
        <w:t xml:space="preserve"> 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fizyczne i osoby prawne będące właścicielami środków transportowych, oraz jednostki organizacyjne nie posiadające osobowości prawnej, na które środek transportowy jest zarejestrowany.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Podatnicy są zobowiązani:</w:t>
      </w:r>
    </w:p>
    <w:p w:rsidR="007C4C09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Składać w terminie do dnia 15 lutego właściwemu organowi podatkowemu, deklaracje na podatek od środków transportowych na dany rok podatkowy, sporządzone na formularzu według ustalonego wzoru DT-1 wraz z załącznikiem DT-1A, a jeżeli obowiązek podatkowy powstał po tym dniu – w terminie 14 dni od dnia zaistnienia okoliczności uzasadniających powstanie tego obowiązku;</w:t>
      </w:r>
    </w:p>
    <w:p w:rsidR="007C4C09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Odpowiednio skorygować deklaracje w razie zaistnienia okoliczności mających wpływ na powstanie lub wygaśnięcie obowiązku podatkowego, lub zmianę miejsca zamieszkania, lub siedziby -  w terminie 14 dni od dnia zaistnienia tych okoliczności;</w:t>
      </w:r>
    </w:p>
    <w:p w:rsidR="007C4C09" w:rsidRPr="007D7E22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Wpłacać obliczony w deklaracji podatek od środków transportowych -  bez wezwania na rachunek budżetu gminy w ustawowo określonych terminach.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Samochody ciężarowe o dopuszczalnej masie całkowitej powyżej 3,5 tony i poniżej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Samochody ciężarowe o dopuszczalnej masie całkowitej równej lub wyższej niż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Ciągniki siodłowe i balastowe przystosowane do używania łącznie z naczepą lub przyczepą o dopuszczalnej masie całkowitej zespołu pojazdów od 3,5 tony i poniżej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Ciągniki siodłowe i balastowe przystosowane do używania łącznie z naczepą lub przyczepą o dopuszczalnej masie całkowitej zespołu pojazdów równej lub wyższej niż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Przyczepy lub naczepy, które łącznie z pojazdem silnikowym posiadają dopuszczalną masę całkowitą od 7 ton i poniżej 12 ton, z wyjątkiem związanych wyłącznie z działalnością rolniczą prowadzoną przez podatnika podatku rolnego,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Przyczepy i naczepy, które łącznie z pojazdem silnikowym posiadają dopuszczalną masę całkowitą równą lub wyższą niż 12 ton, z wyjątkiem związanych wyłącznie z działalnością rolniczą prowadzoną przez podatnika podatku rolnego,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Autobusy.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DD5E2D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-01-01, lub od pierwszego dnia miesiąca następującego po miesiącu w którym środek transportowy został zarejestrowany, a w przypadku nabycia środka transportowego zarejestrowanego – od pierwszego dnia miesiąca następującego po miesiącu, w którym środek transportowy został nabyty.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Obowiązek podatkowy powstaje także od pierwszego dnia miesiąca następującego po miesiącu, w którym środek transportowy został dopuszczony ponownie do ruchu po upływie okresu, na jaki została wydana decyzja organu rejestrującego o czasowym wycofaniu tego pojazdu z ruchu.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Podstawa prawna</w:t>
      </w:r>
    </w:p>
    <w:p w:rsidR="007C4C09" w:rsidRDefault="007C4C09" w:rsidP="007C4C09">
      <w:pPr>
        <w:spacing w:before="100" w:beforeAutospacing="1" w:after="100" w:afterAutospacing="1"/>
        <w:ind w:right="-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Art. 8-11 ustawy z dnia 12 stycznia 1991 r. o podatkach i opłatach lokalnych (Dz. U. z 201</w:t>
      </w:r>
      <w:r w:rsidR="00DD5E2D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r., poz. </w:t>
      </w:r>
      <w:r w:rsidR="00DD5E2D">
        <w:rPr>
          <w:rFonts w:ascii="Arial" w:hAnsi="Arial" w:cs="Arial"/>
          <w:sz w:val="22"/>
        </w:rPr>
        <w:t>1170</w:t>
      </w:r>
      <w:r>
        <w:rPr>
          <w:rFonts w:ascii="Arial" w:hAnsi="Arial" w:cs="Arial"/>
          <w:sz w:val="22"/>
        </w:rPr>
        <w:t xml:space="preserve"> t. j.</w:t>
      </w:r>
      <w:r w:rsidR="006111CF">
        <w:rPr>
          <w:rFonts w:ascii="Arial" w:hAnsi="Arial" w:cs="Arial"/>
          <w:sz w:val="22"/>
        </w:rPr>
        <w:t xml:space="preserve"> ze zm.</w:t>
      </w:r>
      <w:bookmarkStart w:id="0" w:name="_GoBack"/>
      <w:bookmarkEnd w:id="0"/>
      <w:r>
        <w:rPr>
          <w:rFonts w:ascii="Arial" w:hAnsi="Arial" w:cs="Arial"/>
          <w:sz w:val="22"/>
        </w:rPr>
        <w:t>).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opłat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płatny w dwóch równych ratach, w terminie do dnia 15 lutego i do dnia 15 września każdego roku.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obowiązek podatkowy powstał:</w:t>
      </w:r>
    </w:p>
    <w:p w:rsidR="007C4C09" w:rsidRPr="0047245A" w:rsidRDefault="007C4C09" w:rsidP="007C4C0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ab/>
        <w:t>1)</w:t>
      </w:r>
      <w:r w:rsidRPr="0047245A">
        <w:rPr>
          <w:rFonts w:ascii="Arial" w:hAnsi="Arial" w:cs="Arial"/>
          <w:sz w:val="22"/>
          <w:szCs w:val="22"/>
        </w:rPr>
        <w:tab/>
        <w:t>po dniu 1 lutego, a przed dniem 1 września danego roku, podatek za ten rok płatny jest w dwóch ratach proporcjonalnie do czasu trwania obowiązku podatkowego w terminie:</w:t>
      </w:r>
    </w:p>
    <w:p w:rsidR="007C4C09" w:rsidRPr="0047245A" w:rsidRDefault="007C4C09" w:rsidP="007C4C09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>a)</w:t>
      </w:r>
      <w:r w:rsidRPr="0047245A">
        <w:rPr>
          <w:rFonts w:ascii="Arial" w:hAnsi="Arial" w:cs="Arial"/>
          <w:sz w:val="22"/>
          <w:szCs w:val="22"/>
        </w:rPr>
        <w:tab/>
        <w:t>w ciągu 14 dni od dnia powstania obowiązku podatkowego - I rata,</w:t>
      </w:r>
    </w:p>
    <w:p w:rsidR="007C4C09" w:rsidRPr="0047245A" w:rsidRDefault="007C4C09" w:rsidP="007C4C09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>b)</w:t>
      </w:r>
      <w:r w:rsidRPr="0047245A">
        <w:rPr>
          <w:rFonts w:ascii="Arial" w:hAnsi="Arial" w:cs="Arial"/>
          <w:sz w:val="22"/>
          <w:szCs w:val="22"/>
        </w:rPr>
        <w:tab/>
        <w:t>do dnia 15 września danego roku - II rata;</w:t>
      </w:r>
    </w:p>
    <w:p w:rsidR="007C4C09" w:rsidRPr="0047245A" w:rsidRDefault="007C4C09" w:rsidP="007C4C0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ab/>
        <w:t>2)</w:t>
      </w:r>
      <w:r w:rsidRPr="0047245A">
        <w:rPr>
          <w:rFonts w:ascii="Arial" w:hAnsi="Arial" w:cs="Arial"/>
          <w:sz w:val="22"/>
          <w:szCs w:val="22"/>
        </w:rPr>
        <w:tab/>
        <w:t>od dnia 1 września danego roku, podatek jest płatny jednorazowo w terminie 14 dni od dnia powstania obowiązku podatkowego.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Wysokość opłat</w:t>
      </w:r>
    </w:p>
    <w:p w:rsidR="007C4C09" w:rsidRPr="00C169F6" w:rsidRDefault="007C4C09" w:rsidP="007C4C09">
      <w:pPr>
        <w:ind w:left="360" w:hanging="360"/>
        <w:jc w:val="both"/>
      </w:pPr>
      <w:r w:rsidRPr="00C169F6">
        <w:t xml:space="preserve">1. Od samochodu  ciężarowego o dopuszczalnej masie całkowitej powyżej 3,5 tony i poniżej </w:t>
      </w:r>
      <w:r>
        <w:t xml:space="preserve"> </w:t>
      </w:r>
      <w:r w:rsidRPr="00C169F6">
        <w:t xml:space="preserve">12 ton: </w:t>
      </w:r>
    </w:p>
    <w:p w:rsidR="007C4C09" w:rsidRPr="00C169F6" w:rsidRDefault="007C4C09" w:rsidP="007C4C09">
      <w:pPr>
        <w:jc w:val="both"/>
      </w:pPr>
    </w:p>
    <w:p w:rsidR="007C4C09" w:rsidRDefault="007C4C09" w:rsidP="007C4C09">
      <w:pPr>
        <w:numPr>
          <w:ilvl w:val="0"/>
          <w:numId w:val="3"/>
        </w:numPr>
        <w:jc w:val="both"/>
      </w:pPr>
      <w:r w:rsidRPr="00C169F6">
        <w:t>powyżej 3,5 tony do 5,5 tony włącznie  - 5</w:t>
      </w:r>
      <w:r>
        <w:t>86</w:t>
      </w:r>
      <w:r w:rsidRPr="00C169F6">
        <w:t>,00 zł.</w:t>
      </w:r>
    </w:p>
    <w:p w:rsidR="007C4C09" w:rsidRPr="00C169F6" w:rsidRDefault="007C4C09" w:rsidP="007C4C09">
      <w:pPr>
        <w:ind w:left="705"/>
        <w:jc w:val="both"/>
      </w:pPr>
    </w:p>
    <w:p w:rsidR="007C4C09" w:rsidRDefault="007C4C09" w:rsidP="007C4C09">
      <w:pPr>
        <w:numPr>
          <w:ilvl w:val="0"/>
          <w:numId w:val="3"/>
        </w:numPr>
        <w:jc w:val="both"/>
      </w:pPr>
      <w:r w:rsidRPr="00C169F6">
        <w:t xml:space="preserve">powyżej 5,5 </w:t>
      </w:r>
      <w:r>
        <w:t>tony do 9 ton włącznie       - 728</w:t>
      </w:r>
      <w:r w:rsidRPr="00C169F6">
        <w:t>,00 zł.</w:t>
      </w:r>
    </w:p>
    <w:p w:rsidR="007C4C09" w:rsidRDefault="007C4C09" w:rsidP="007C4C09">
      <w:pPr>
        <w:jc w:val="both"/>
      </w:pPr>
    </w:p>
    <w:p w:rsidR="007C4C09" w:rsidRPr="00C169F6" w:rsidRDefault="007C4C09" w:rsidP="007C4C09">
      <w:pPr>
        <w:numPr>
          <w:ilvl w:val="0"/>
          <w:numId w:val="3"/>
        </w:numPr>
        <w:jc w:val="both"/>
        <w:rPr>
          <w:b/>
          <w:bCs/>
        </w:rPr>
      </w:pPr>
      <w:r w:rsidRPr="00C169F6">
        <w:t xml:space="preserve">powyżej 9 ton i poniżej 12 ton               - </w:t>
      </w:r>
      <w:r>
        <w:t>820</w:t>
      </w:r>
      <w:r w:rsidRPr="00C169F6">
        <w:t>,00 zł.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7C4C09" w:rsidRPr="00670FCD" w:rsidTr="00BB0EC3">
        <w:trPr>
          <w:trHeight w:val="1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C4C09" w:rsidRPr="00670FCD" w:rsidRDefault="007C4C09" w:rsidP="00BB0EC3">
            <w:pPr>
              <w:rPr>
                <w:szCs w:val="20"/>
                <w:vertAlign w:val="subscript"/>
              </w:rPr>
            </w:pPr>
            <w:r w:rsidRPr="00C169F6">
              <w:rPr>
                <w:b/>
                <w:bCs/>
              </w:rPr>
              <w:t xml:space="preserve">    </w:t>
            </w:r>
          </w:p>
        </w:tc>
      </w:tr>
    </w:tbl>
    <w:p w:rsidR="007C4C09" w:rsidRPr="00670FCD" w:rsidRDefault="007C4C09" w:rsidP="007C4C0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 w:val="0"/>
          <w:bCs w:val="0"/>
        </w:rPr>
      </w:pPr>
      <w:r w:rsidRPr="00670FCD">
        <w:rPr>
          <w:b w:val="0"/>
          <w:bCs w:val="0"/>
        </w:rPr>
        <w:t>Od samochodu ciężarowego o dopuszczalnej masie całkowitej równej lub wyższej niż 12 ton:</w:t>
      </w:r>
    </w:p>
    <w:p w:rsidR="007C4C09" w:rsidRPr="00670FCD" w:rsidRDefault="007C4C09" w:rsidP="007C4C09">
      <w:pPr>
        <w:pStyle w:val="Tekstpodstawowy2"/>
        <w:ind w:left="360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593"/>
        <w:gridCol w:w="3016"/>
        <w:gridCol w:w="2967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</w:pPr>
            <w:r w:rsidRPr="00670FCD">
              <w:t>Liczba osi i dopuszczalna masa całkowita( w tonach 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center"/>
            </w:pPr>
            <w:r w:rsidRPr="00670FCD">
              <w:t>Stawka podatku ( w złotych 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oś jezdna (osie jezdne) z zawieszeniem pneumatycznym 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>3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>4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r w:rsidRPr="00670FCD">
              <w:t xml:space="preserve">   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14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15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14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>
              <w:t>1 088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</w:pPr>
            <w:r>
              <w:t xml:space="preserve">                 1 134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134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168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288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344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466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t xml:space="preserve">    TRZY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19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17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21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  </w:t>
            </w:r>
            <w:r>
              <w:t>1 058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 1 </w:t>
            </w:r>
            <w:r>
              <w:t>114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1 </w:t>
            </w:r>
            <w:r>
              <w:t>168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872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1 </w:t>
            </w:r>
            <w:r>
              <w:t>226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lastRenderedPageBreak/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756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1 846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2 104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lastRenderedPageBreak/>
              <w:t xml:space="preserve">    CZTERY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31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31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638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1 988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2 222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2 </w:t>
            </w:r>
            <w:r>
              <w:t>340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662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870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2 106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2 730</w:t>
            </w:r>
            <w:r w:rsidRPr="00670FCD">
              <w:t xml:space="preserve">,00 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2 </w:t>
            </w:r>
            <w:r>
              <w:t>730</w:t>
            </w:r>
            <w:r w:rsidRPr="00670FCD">
              <w:t xml:space="preserve">,00 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Pr="00670FCD" w:rsidRDefault="007C4C09" w:rsidP="007C4C09">
      <w:pPr>
        <w:jc w:val="both"/>
      </w:pPr>
    </w:p>
    <w:p w:rsidR="007C4C09" w:rsidRDefault="007C4C09" w:rsidP="007C4C09">
      <w:pPr>
        <w:jc w:val="both"/>
      </w:pPr>
      <w:r w:rsidRPr="00670FCD">
        <w:t>3. Od ciągnika siodłowego i balastowego przystosowanego do używania łącznie z naczepą lub przyczepą o dopuszczalnej masie całkowitej zespołu pojazd</w:t>
      </w:r>
      <w:r>
        <w:t xml:space="preserve">ów od 3,5 tony i poniżej 12 ton  - </w:t>
      </w:r>
    </w:p>
    <w:p w:rsidR="007C4C09" w:rsidRPr="00D00ED2" w:rsidRDefault="007C4C09" w:rsidP="007C4C09">
      <w:pPr>
        <w:jc w:val="both"/>
      </w:pPr>
      <w:r w:rsidRPr="00D00ED2">
        <w:t>1 </w:t>
      </w:r>
      <w:r>
        <w:t>170</w:t>
      </w:r>
      <w:r w:rsidRPr="00D00ED2">
        <w:t>,00 zł.</w:t>
      </w:r>
    </w:p>
    <w:p w:rsidR="007C4C09" w:rsidRPr="00670FCD" w:rsidRDefault="007C4C09" w:rsidP="007C4C09">
      <w:pPr>
        <w:jc w:val="both"/>
        <w:rPr>
          <w:b/>
          <w:bCs/>
        </w:rPr>
      </w:pPr>
      <w:r w:rsidRPr="00670FCD">
        <w:t xml:space="preserve">                                                                                                  </w:t>
      </w:r>
      <w:r w:rsidRPr="00670FCD">
        <w:rPr>
          <w:b/>
          <w:bCs/>
        </w:rPr>
        <w:tab/>
      </w:r>
    </w:p>
    <w:p w:rsidR="007C4C09" w:rsidRPr="00670FCD" w:rsidRDefault="007C4C09" w:rsidP="007C4C09">
      <w:pPr>
        <w:jc w:val="both"/>
      </w:pPr>
      <w:r w:rsidRPr="00670FCD">
        <w:t>4. Od ciągnika siodłowego i balastowego przystosowanego do używania łącznie z naczepą lub przyczepą o dopuszczalnej masie całkowitej zespołu pojazdów równej lub wyższej niż 12 ton:</w:t>
      </w:r>
    </w:p>
    <w:p w:rsidR="007C4C09" w:rsidRPr="00670FCD" w:rsidRDefault="007C4C09" w:rsidP="007C4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593"/>
        <w:gridCol w:w="3015"/>
        <w:gridCol w:w="2967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center"/>
            </w:pPr>
            <w:r w:rsidRPr="00670FCD">
              <w:t>Stawka podatku (w złotych)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oś jezdna (osie jezdne) z zawieszeniem pneumatycznym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r w:rsidRPr="00670FCD">
              <w:t>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31</w:t>
            </w:r>
          </w:p>
          <w:p w:rsidR="007C4C09" w:rsidRPr="00670FCD" w:rsidRDefault="007C4C09" w:rsidP="00BB0EC3">
            <w:pPr>
              <w:jc w:val="center"/>
            </w:pP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1 052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1 520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870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2 074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240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756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988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2 180</w:t>
            </w:r>
            <w:r w:rsidRPr="00670FCD">
              <w:t xml:space="preserve">,00 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1"/>
              <w:rPr>
                <w:b w:val="0"/>
                <w:bCs w:val="0"/>
              </w:rPr>
            </w:pPr>
            <w:r w:rsidRPr="00670FCD">
              <w:rPr>
                <w:b w:val="0"/>
                <w:bCs w:val="0"/>
              </w:rPr>
              <w:t>TRZY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40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40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988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2 458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>
              <w:t>2 104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2 </w:t>
            </w:r>
            <w:r>
              <w:t>710</w:t>
            </w:r>
            <w:r w:rsidRPr="00670FCD">
              <w:t xml:space="preserve">,00 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Pr="00D00ED2" w:rsidRDefault="007C4C09" w:rsidP="007C4C09">
      <w:pPr>
        <w:jc w:val="both"/>
      </w:pPr>
      <w:r w:rsidRPr="00670FCD">
        <w:t>5. Od przyczepy i naczepy która łącznie z pojazdem silnikowym posiada dopuszczalną masę całkowitą od 7 ton i poniżej 12 ton, z wyjątkiem związanych wyłącznie z działalnością rolniczą prowadzoną pr</w:t>
      </w:r>
      <w:r>
        <w:t xml:space="preserve">zez podatnika podatku rolnego    -   </w:t>
      </w:r>
      <w:r w:rsidRPr="00D00ED2">
        <w:t>5</w:t>
      </w:r>
      <w:r>
        <w:t>86</w:t>
      </w:r>
      <w:r w:rsidRPr="00D00ED2">
        <w:t>,00 zł.</w:t>
      </w:r>
    </w:p>
    <w:p w:rsidR="007C4C09" w:rsidRPr="00670FCD" w:rsidRDefault="007C4C09" w:rsidP="007C4C09">
      <w:pPr>
        <w:jc w:val="both"/>
      </w:pPr>
    </w:p>
    <w:p w:rsidR="007C4C09" w:rsidRPr="00670FCD" w:rsidRDefault="007C4C09" w:rsidP="007C4C09">
      <w:pPr>
        <w:jc w:val="both"/>
      </w:pPr>
      <w:r w:rsidRPr="00670FCD">
        <w:lastRenderedPageBreak/>
        <w:t>6</w:t>
      </w:r>
      <w:r>
        <w:t xml:space="preserve"> </w:t>
      </w:r>
      <w:r w:rsidRPr="00670FCD">
        <w:t>Od przyczepy i naczepy, która łącznie z pojazdem silnikowym posiada dopuszczalną masę całkowitą równą lub wyższą niż 12 ton, z wyjątkiem związanych wyłącznie z działalnością rolniczą prowadzoną przez podatnika podatku rolnego:</w:t>
      </w:r>
    </w:p>
    <w:p w:rsidR="007C4C09" w:rsidRPr="00670FCD" w:rsidRDefault="007C4C09" w:rsidP="007C4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596"/>
        <w:gridCol w:w="3010"/>
        <w:gridCol w:w="2963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Liczba osi i dopuszczalna masa całkowita zespołu pojazdów: naczepa/przyczepa + pojazd silnikowy (w tonach)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center"/>
            </w:pPr>
            <w:r w:rsidRPr="00670FCD">
              <w:t>Stawka podatku (w złotych)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both"/>
              <w:rPr>
                <w:sz w:val="22"/>
              </w:rPr>
            </w:pPr>
            <w:r w:rsidRPr="00670FCD">
              <w:rPr>
                <w:sz w:val="22"/>
              </w:rPr>
              <w:t xml:space="preserve"> 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</w:p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oś jezdna (osie jezdne) z zawieszeniem pneumatycznym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both"/>
              <w:rPr>
                <w:sz w:val="20"/>
              </w:rPr>
            </w:pPr>
          </w:p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>3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>4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2"/>
              <w:rPr>
                <w:b w:val="0"/>
                <w:bCs w:val="0"/>
              </w:rPr>
            </w:pPr>
            <w:r w:rsidRPr="00670FCD">
              <w:t xml:space="preserve">      </w:t>
            </w:r>
            <w:r w:rsidRPr="00670FCD">
              <w:rPr>
                <w:b w:val="0"/>
                <w:bCs w:val="0"/>
              </w:rPr>
              <w:t>JEDNA OŚ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   </w:t>
            </w:r>
            <w:r>
              <w:t>644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 xml:space="preserve">   700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1 168,</w:t>
            </w:r>
            <w:r w:rsidRPr="00670FCD">
              <w:t>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   </w:t>
            </w:r>
            <w:r>
              <w:t>934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1 006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1 402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t xml:space="preserve">      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33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33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1 168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226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1 756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1 988,</w:t>
            </w:r>
            <w:r w:rsidRPr="00670FCD">
              <w:t>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1"/>
              <w:rPr>
                <w:b w:val="0"/>
                <w:bCs w:val="0"/>
              </w:rPr>
            </w:pPr>
            <w:r w:rsidRPr="00670FCD">
              <w:rPr>
                <w:b w:val="0"/>
                <w:bCs w:val="0"/>
              </w:rPr>
              <w:t xml:space="preserve">      TRZY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1 474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584</w:t>
            </w:r>
            <w:r w:rsidRPr="00670FCD">
              <w:t>,00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Default="007C4C09" w:rsidP="007C4C09">
      <w:pPr>
        <w:jc w:val="both"/>
      </w:pPr>
      <w:r w:rsidRPr="00670FCD">
        <w:t>7. Od autobusu w zależności od liczby miejsc do siedzenia</w:t>
      </w:r>
      <w:r>
        <w:t xml:space="preserve"> poza miejscem kierowcy</w:t>
      </w:r>
      <w:r w:rsidRPr="00670FCD">
        <w:t>:</w:t>
      </w:r>
    </w:p>
    <w:p w:rsidR="007C4C09" w:rsidRDefault="007C4C09" w:rsidP="007C4C09">
      <w:pPr>
        <w:jc w:val="both"/>
      </w:pPr>
    </w:p>
    <w:p w:rsidR="007C4C09" w:rsidRDefault="007C4C09" w:rsidP="007C4C09">
      <w:pPr>
        <w:spacing w:line="360" w:lineRule="auto"/>
        <w:jc w:val="both"/>
      </w:pPr>
      <w:r>
        <w:tab/>
        <w:t>a) mniejszej niż 22 miejsca  - 1 146,00 zł.</w:t>
      </w:r>
    </w:p>
    <w:p w:rsidR="007C4C09" w:rsidRPr="00670FCD" w:rsidRDefault="007C4C09" w:rsidP="007C4C09">
      <w:pPr>
        <w:spacing w:line="360" w:lineRule="auto"/>
        <w:jc w:val="both"/>
      </w:pPr>
      <w:r>
        <w:tab/>
        <w:t>b) równej lub wyższej niż 22 miejsca  - 1 402,00 zł.</w:t>
      </w:r>
    </w:p>
    <w:p w:rsidR="007C4C09" w:rsidRDefault="007C4C09" w:rsidP="007C4C09"/>
    <w:p w:rsidR="007C4C09" w:rsidRDefault="007C4C09" w:rsidP="007C4C09">
      <w:pPr>
        <w:rPr>
          <w:b/>
        </w:rPr>
      </w:pPr>
      <w:r>
        <w:rPr>
          <w:b/>
        </w:rPr>
        <w:t>Uwagi</w:t>
      </w:r>
    </w:p>
    <w:p w:rsidR="007C4C09" w:rsidRDefault="007C4C09" w:rsidP="007C4C09">
      <w:pPr>
        <w:rPr>
          <w:b/>
        </w:rPr>
      </w:pPr>
    </w:p>
    <w:p w:rsidR="007C4C09" w:rsidRPr="004534BD" w:rsidRDefault="007C4C09" w:rsidP="007C4C09">
      <w:r>
        <w:t xml:space="preserve">Uchwała Nr </w:t>
      </w:r>
      <w:r w:rsidR="00DD5E2D">
        <w:t>X</w:t>
      </w:r>
      <w:r>
        <w:t>III/</w:t>
      </w:r>
      <w:r w:rsidR="00DD5E2D">
        <w:t>106</w:t>
      </w:r>
      <w:r>
        <w:t>/1</w:t>
      </w:r>
      <w:r w:rsidR="00DD5E2D">
        <w:t>9</w:t>
      </w:r>
      <w:r>
        <w:t xml:space="preserve"> Rady Miejskiej w Małogoszczu  z dnia </w:t>
      </w:r>
      <w:r w:rsidR="00DD5E2D">
        <w:t>29 listopada</w:t>
      </w:r>
      <w:r>
        <w:t xml:space="preserve"> 201</w:t>
      </w:r>
      <w:r w:rsidR="00DD5E2D">
        <w:t>9</w:t>
      </w:r>
      <w:r>
        <w:t xml:space="preserve"> r.</w:t>
      </w:r>
    </w:p>
    <w:p w:rsidR="007C4C09" w:rsidRDefault="007C4C09" w:rsidP="007C4C09"/>
    <w:p w:rsidR="007C4C09" w:rsidRDefault="007C4C09" w:rsidP="007C4C09"/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3D5"/>
    <w:multiLevelType w:val="hybridMultilevel"/>
    <w:tmpl w:val="73224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375D2"/>
    <w:multiLevelType w:val="hybridMultilevel"/>
    <w:tmpl w:val="DF5C5D4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E29C2"/>
    <w:multiLevelType w:val="hybridMultilevel"/>
    <w:tmpl w:val="6B365F18"/>
    <w:lvl w:ilvl="0" w:tplc="A1BAF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8C8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E1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8C2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266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E8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DCE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2AF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BEC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2900A7"/>
    <w:multiLevelType w:val="hybridMultilevel"/>
    <w:tmpl w:val="DD0CB430"/>
    <w:lvl w:ilvl="0" w:tplc="0FFE0A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5"/>
    <w:rsid w:val="00160937"/>
    <w:rsid w:val="006111CF"/>
    <w:rsid w:val="007C4C09"/>
    <w:rsid w:val="00AB3845"/>
    <w:rsid w:val="00BD7301"/>
    <w:rsid w:val="00D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2BAE56-CC0A-4D26-BB8D-340C35D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C09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C4C0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ltekst1">
    <w:name w:val="tytul_tekst1"/>
    <w:rsid w:val="007C4C09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7C4C09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7C4C09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E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3</cp:revision>
  <cp:lastPrinted>2019-12-10T10:39:00Z</cp:lastPrinted>
  <dcterms:created xsi:type="dcterms:W3CDTF">2019-12-10T10:41:00Z</dcterms:created>
  <dcterms:modified xsi:type="dcterms:W3CDTF">2019-12-10T11:57:00Z</dcterms:modified>
</cp:coreProperties>
</file>