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72BE" w14:textId="674F73F5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C547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/2020</w:t>
      </w:r>
    </w:p>
    <w:p w14:paraId="622CA7E1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Kielcach III</w:t>
      </w:r>
    </w:p>
    <w:p w14:paraId="6631602B" w14:textId="6ABCC0CB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47F5">
        <w:rPr>
          <w:rFonts w:ascii="Times New Roman" w:hAnsi="Times New Roman" w:cs="Times New Roman"/>
          <w:b/>
          <w:sz w:val="24"/>
          <w:szCs w:val="24"/>
        </w:rPr>
        <w:t>6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14:paraId="0F432E03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1F48DB25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14:paraId="490BDACE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14:paraId="66D5EBCC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C3DE95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Kielcach III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703EBC10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31C1AC06" w14:textId="0FA83B28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C547F5">
        <w:rPr>
          <w:sz w:val="24"/>
          <w:szCs w:val="24"/>
        </w:rPr>
        <w:t>41/2020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Kielcach III</w:t>
      </w:r>
      <w:r w:rsidRPr="00412083">
        <w:rPr>
          <w:sz w:val="24"/>
          <w:szCs w:val="24"/>
        </w:rPr>
        <w:t xml:space="preserve"> z dnia</w:t>
      </w:r>
      <w:r w:rsidR="00C547F5">
        <w:rPr>
          <w:sz w:val="24"/>
          <w:szCs w:val="24"/>
        </w:rPr>
        <w:t xml:space="preserve"> 15czerwca 2020 r.</w:t>
      </w:r>
      <w:r w:rsidRPr="00412083">
        <w:rPr>
          <w:sz w:val="24"/>
          <w:szCs w:val="24"/>
        </w:rPr>
        <w:t>, zgodnie z załącznikiem nr 1 do Postanowienia.</w:t>
      </w:r>
    </w:p>
    <w:p w14:paraId="6DF11F8B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56540EA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i Gminy Małogoszcz</w:t>
      </w:r>
      <w:r w:rsidRPr="00412083">
        <w:rPr>
          <w:sz w:val="24"/>
          <w:szCs w:val="24"/>
        </w:rPr>
        <w:t>.</w:t>
      </w:r>
    </w:p>
    <w:p w14:paraId="71C22F7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1A50263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7259757D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8A0E9" wp14:editId="4EE1E6F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61673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FD4155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Kielcach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</w:p>
    <w:p w14:paraId="4AC03CB6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E5DC12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Elżbieta Frejowska</w:t>
      </w:r>
    </w:p>
    <w:p w14:paraId="4C388318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2F0A006B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2DBED466" w14:textId="676599C9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547F5">
        <w:rPr>
          <w:rFonts w:ascii="Times New Roman" w:hAnsi="Times New Roman" w:cs="Times New Roman"/>
          <w:bCs/>
        </w:rPr>
        <w:t xml:space="preserve"> 42/</w:t>
      </w:r>
      <w:r w:rsidR="00CF0141" w:rsidRPr="00CF0141">
        <w:rPr>
          <w:rFonts w:ascii="Times New Roman" w:hAnsi="Times New Roman" w:cs="Times New Roman"/>
          <w:bCs/>
        </w:rPr>
        <w:t>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0CE72A7E" w14:textId="332E78C4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Kielcach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1</w:t>
      </w:r>
      <w:r w:rsidR="00C547F5">
        <w:rPr>
          <w:rFonts w:ascii="Times New Roman" w:hAnsi="Times New Roman" w:cs="Times New Roman"/>
          <w:bCs/>
          <w:lang w:val="en-US"/>
        </w:rPr>
        <w:t>6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czerwca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2020 r.</w:t>
      </w:r>
    </w:p>
    <w:p w14:paraId="1B55EAA8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4A18026D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Małogoszcz</w:t>
      </w:r>
    </w:p>
    <w:p w14:paraId="1621EFCF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2EF9945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37BDAE8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02DCEC0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09:00</w:t>
      </w:r>
    </w:p>
    <w:p w14:paraId="7057757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664388B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47E1B85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09:30</w:t>
      </w:r>
    </w:p>
    <w:p w14:paraId="3968C65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038E5D1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0796E30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10:00</w:t>
      </w:r>
    </w:p>
    <w:p w14:paraId="42902D9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30315C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70C1529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10:30</w:t>
      </w:r>
    </w:p>
    <w:p w14:paraId="4389BD2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162A3C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6D5D622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11:00</w:t>
      </w:r>
    </w:p>
    <w:p w14:paraId="328BB80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3520BFF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44720AA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11:30</w:t>
      </w:r>
    </w:p>
    <w:p w14:paraId="660F75E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A2B9C9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i Gminy w Małogoszczu ul. Jaszowskiego 3a, 28-366 Małogoszcz Sala konferencyjna</w:t>
      </w:r>
    </w:p>
    <w:p w14:paraId="7624814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18 czerwca 2020 r. o godz. 12:00</w:t>
      </w:r>
    </w:p>
    <w:p w14:paraId="7181B626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35B2CA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547F5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BB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H.Sobota</cp:lastModifiedBy>
  <cp:revision>2</cp:revision>
  <dcterms:created xsi:type="dcterms:W3CDTF">2020-06-17T07:00:00Z</dcterms:created>
  <dcterms:modified xsi:type="dcterms:W3CDTF">2020-06-17T07:00:00Z</dcterms:modified>
</cp:coreProperties>
</file>